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4B" w:rsidRPr="004453FB" w:rsidRDefault="00AF0D1B" w:rsidP="00BD3E4B">
      <w:pPr>
        <w:tabs>
          <w:tab w:val="right" w:pos="9070"/>
        </w:tabs>
        <w:spacing w:after="0"/>
        <w:rPr>
          <w:rFonts w:ascii="Arial" w:hAnsi="Arial" w:cs="Arial"/>
          <w:sz w:val="24"/>
          <w:szCs w:val="24"/>
          <w:lang w:val="fr-CH"/>
        </w:rPr>
      </w:pPr>
      <w:bookmarkStart w:id="0" w:name="_GoBack"/>
      <w:bookmarkEnd w:id="0"/>
      <w:r w:rsidRPr="004453FB">
        <w:rPr>
          <w:rFonts w:ascii="Arial" w:hAnsi="Arial" w:cs="Arial"/>
          <w:sz w:val="28"/>
          <w:szCs w:val="28"/>
          <w:lang w:val="fr-CH"/>
        </w:rPr>
        <w:t>NOTES</w:t>
      </w:r>
      <w:r w:rsidR="00BD3E4B">
        <w:rPr>
          <w:rFonts w:ascii="Arial" w:hAnsi="Arial" w:cs="Arial"/>
          <w:sz w:val="28"/>
          <w:szCs w:val="28"/>
          <w:lang w:val="fr-CH"/>
        </w:rPr>
        <w:tab/>
      </w:r>
      <w:r w:rsidR="00BD3E4B" w:rsidRPr="004453FB">
        <w:rPr>
          <w:rFonts w:ascii="Arial" w:hAnsi="Arial" w:cs="Arial"/>
          <w:sz w:val="24"/>
          <w:szCs w:val="24"/>
          <w:lang w:val="fr-CH"/>
        </w:rPr>
        <w:t>Philip Nunn – Lausanne – Juin 2016</w:t>
      </w:r>
    </w:p>
    <w:p w:rsidR="00AF0D1B" w:rsidRPr="004453FB" w:rsidRDefault="00AF0D1B" w:rsidP="00BD3E4B">
      <w:pPr>
        <w:tabs>
          <w:tab w:val="right" w:pos="9070"/>
        </w:tabs>
        <w:spacing w:after="0"/>
        <w:rPr>
          <w:rFonts w:ascii="Arial" w:hAnsi="Arial" w:cs="Arial"/>
          <w:sz w:val="28"/>
          <w:szCs w:val="28"/>
          <w:lang w:val="fr-CH"/>
        </w:rPr>
      </w:pPr>
    </w:p>
    <w:p w:rsidR="00300898" w:rsidRPr="004453FB" w:rsidRDefault="001636FB" w:rsidP="0000712D">
      <w:pPr>
        <w:spacing w:after="0"/>
        <w:jc w:val="center"/>
        <w:rPr>
          <w:rFonts w:ascii="Pristina" w:hAnsi="Pristina"/>
          <w:b/>
          <w:sz w:val="72"/>
          <w:szCs w:val="72"/>
          <w:lang w:val="fr-CH"/>
        </w:rPr>
      </w:pPr>
      <w:r w:rsidRPr="004453FB">
        <w:rPr>
          <w:rFonts w:ascii="Pristina" w:hAnsi="Pristina"/>
          <w:b/>
          <w:sz w:val="72"/>
          <w:szCs w:val="72"/>
          <w:lang w:val="fr-CH"/>
        </w:rPr>
        <w:t>Maladie et guérison</w:t>
      </w:r>
    </w:p>
    <w:p w:rsidR="007B7C9D" w:rsidRPr="004453FB" w:rsidRDefault="007B7C9D" w:rsidP="009607D2">
      <w:pPr>
        <w:spacing w:after="0"/>
        <w:jc w:val="right"/>
        <w:rPr>
          <w:rFonts w:ascii="Arial" w:hAnsi="Arial" w:cs="Arial"/>
          <w:sz w:val="24"/>
          <w:szCs w:val="24"/>
          <w:lang w:val="fr-CH"/>
        </w:rPr>
      </w:pPr>
    </w:p>
    <w:p w:rsidR="00557857" w:rsidRPr="004453FB" w:rsidRDefault="001636FB" w:rsidP="00557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  <w:lang w:val="fr-CH"/>
        </w:rPr>
      </w:pPr>
      <w:r w:rsidRPr="004453FB">
        <w:rPr>
          <w:rFonts w:ascii="Arial" w:hAnsi="Arial" w:cs="Arial"/>
          <w:b/>
          <w:sz w:val="28"/>
          <w:szCs w:val="28"/>
          <w:lang w:val="fr-CH"/>
        </w:rPr>
        <w:t>Partie A</w:t>
      </w:r>
      <w:r w:rsidR="003E6890">
        <w:rPr>
          <w:rFonts w:ascii="Arial" w:hAnsi="Arial" w:cs="Arial"/>
          <w:b/>
          <w:sz w:val="28"/>
          <w:szCs w:val="28"/>
          <w:lang w:val="fr-CH"/>
        </w:rPr>
        <w:t> :</w:t>
      </w:r>
      <w:r w:rsidRPr="004453FB">
        <w:rPr>
          <w:rFonts w:ascii="Arial" w:hAnsi="Arial" w:cs="Arial"/>
          <w:b/>
          <w:sz w:val="28"/>
          <w:szCs w:val="28"/>
          <w:lang w:val="fr-CH"/>
        </w:rPr>
        <w:t xml:space="preserve"> Qu'est-ce que la Bible enseigne sur</w:t>
      </w:r>
      <w:r w:rsidR="00A85285" w:rsidRPr="004453FB">
        <w:rPr>
          <w:rFonts w:ascii="Arial" w:hAnsi="Arial" w:cs="Arial"/>
          <w:b/>
          <w:sz w:val="28"/>
          <w:szCs w:val="28"/>
          <w:lang w:val="fr-CH"/>
        </w:rPr>
        <w:t xml:space="preserve"> la</w:t>
      </w:r>
      <w:r w:rsidRPr="004453FB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A85285" w:rsidRPr="004453FB">
        <w:rPr>
          <w:rFonts w:ascii="Arial" w:hAnsi="Arial" w:cs="Arial"/>
          <w:b/>
          <w:sz w:val="28"/>
          <w:szCs w:val="28"/>
          <w:lang w:val="fr-CH"/>
        </w:rPr>
        <w:t>m</w:t>
      </w:r>
      <w:r w:rsidRPr="004453FB">
        <w:rPr>
          <w:rFonts w:ascii="Arial" w:hAnsi="Arial" w:cs="Arial"/>
          <w:b/>
          <w:sz w:val="28"/>
          <w:szCs w:val="28"/>
          <w:lang w:val="fr-CH"/>
        </w:rPr>
        <w:t>aladie</w:t>
      </w:r>
      <w:r w:rsidR="003E6890">
        <w:rPr>
          <w:rFonts w:ascii="Arial" w:hAnsi="Arial" w:cs="Arial"/>
          <w:b/>
          <w:sz w:val="28"/>
          <w:szCs w:val="28"/>
          <w:lang w:val="fr-CH"/>
        </w:rPr>
        <w:t> 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1636FB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Mystère</w:t>
      </w:r>
      <w:r w:rsidR="00075069" w:rsidRPr="004453FB">
        <w:rPr>
          <w:rFonts w:ascii="Arial" w:hAnsi="Arial" w:cs="Arial"/>
          <w:b/>
          <w:sz w:val="24"/>
          <w:szCs w:val="24"/>
          <w:lang w:val="fr-CH"/>
        </w:rPr>
        <w:t xml:space="preserve"> 1</w:t>
      </w:r>
    </w:p>
    <w:p w:rsidR="00620601" w:rsidRPr="004453FB" w:rsidRDefault="00075069" w:rsidP="000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1a. </w:t>
      </w:r>
      <w:r w:rsidR="001636FB" w:rsidRPr="004453FB">
        <w:rPr>
          <w:rFonts w:ascii="Arial" w:hAnsi="Arial" w:cs="Arial"/>
          <w:sz w:val="24"/>
          <w:szCs w:val="24"/>
          <w:lang w:val="fr-CH"/>
        </w:rPr>
        <w:t>L'existence de la maladie/souffrance est juste/</w:t>
      </w:r>
      <w:r w:rsidR="00B822F3">
        <w:rPr>
          <w:rFonts w:ascii="Arial" w:hAnsi="Arial" w:cs="Arial"/>
          <w:sz w:val="24"/>
          <w:szCs w:val="24"/>
          <w:lang w:val="fr-CH"/>
        </w:rPr>
        <w:t>justifiée/méritée</w:t>
      </w:r>
      <w:r w:rsidR="008757A1">
        <w:rPr>
          <w:rFonts w:ascii="Arial" w:hAnsi="Arial" w:cs="Arial"/>
          <w:sz w:val="24"/>
          <w:szCs w:val="24"/>
          <w:lang w:val="fr-CH"/>
        </w:rPr>
        <w:t>.</w:t>
      </w:r>
    </w:p>
    <w:p w:rsidR="00620601" w:rsidRPr="004453FB" w:rsidRDefault="00620601" w:rsidP="000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1b. </w:t>
      </w:r>
      <w:r w:rsidR="00637F85" w:rsidRPr="004453FB">
        <w:rPr>
          <w:rFonts w:ascii="Arial" w:hAnsi="Arial" w:cs="Arial"/>
          <w:sz w:val="24"/>
          <w:szCs w:val="24"/>
          <w:lang w:val="fr-CH"/>
        </w:rPr>
        <w:t xml:space="preserve">La </w:t>
      </w:r>
      <w:r w:rsidR="00B822F3">
        <w:rPr>
          <w:rFonts w:ascii="Arial" w:hAnsi="Arial" w:cs="Arial"/>
          <w:sz w:val="24"/>
          <w:szCs w:val="24"/>
          <w:lang w:val="fr-CH"/>
        </w:rPr>
        <w:t xml:space="preserve">répartition </w:t>
      </w:r>
      <w:r w:rsidR="00637F85" w:rsidRPr="004453FB">
        <w:rPr>
          <w:rFonts w:ascii="Arial" w:hAnsi="Arial" w:cs="Arial"/>
          <w:sz w:val="24"/>
          <w:szCs w:val="24"/>
          <w:lang w:val="fr-CH"/>
        </w:rPr>
        <w:t>de la maladie/souffranc</w:t>
      </w:r>
      <w:r w:rsidR="001E5B76" w:rsidRPr="004453FB">
        <w:rPr>
          <w:rFonts w:ascii="Arial" w:hAnsi="Arial" w:cs="Arial"/>
          <w:sz w:val="24"/>
          <w:szCs w:val="24"/>
          <w:lang w:val="fr-CH"/>
        </w:rPr>
        <w:t xml:space="preserve">e entre </w:t>
      </w:r>
      <w:r w:rsidR="00B822F3">
        <w:rPr>
          <w:rFonts w:ascii="Arial" w:hAnsi="Arial" w:cs="Arial"/>
          <w:sz w:val="24"/>
          <w:szCs w:val="24"/>
          <w:lang w:val="fr-CH"/>
        </w:rPr>
        <w:t xml:space="preserve">les </w:t>
      </w:r>
      <w:r w:rsidR="001E5B76" w:rsidRPr="004453FB">
        <w:rPr>
          <w:rFonts w:ascii="Arial" w:hAnsi="Arial" w:cs="Arial"/>
          <w:sz w:val="24"/>
          <w:szCs w:val="24"/>
          <w:lang w:val="fr-CH"/>
        </w:rPr>
        <w:t xml:space="preserve">personnes </w:t>
      </w:r>
      <w:r w:rsidR="00637F85" w:rsidRPr="004453FB">
        <w:rPr>
          <w:rFonts w:ascii="Arial" w:hAnsi="Arial" w:cs="Arial"/>
          <w:sz w:val="24"/>
          <w:szCs w:val="24"/>
          <w:lang w:val="fr-CH"/>
        </w:rPr>
        <w:t>est tellement injuste.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391C16" w:rsidRPr="004453FB" w:rsidRDefault="008B5923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Causes possibles de maladie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</w:p>
    <w:p w:rsidR="008B5923" w:rsidRPr="004453FB" w:rsidRDefault="008B5923" w:rsidP="008B5923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1.</w:t>
      </w:r>
      <w:r w:rsidR="00BD3E4B">
        <w:rPr>
          <w:rFonts w:ascii="Arial" w:hAnsi="Arial" w:cs="Arial"/>
          <w:sz w:val="24"/>
          <w:szCs w:val="24"/>
          <w:lang w:val="fr-CH"/>
        </w:rPr>
        <w:t xml:space="preserve"> </w:t>
      </w:r>
      <w:r w:rsidRPr="004453FB">
        <w:rPr>
          <w:rFonts w:ascii="Arial" w:hAnsi="Arial" w:cs="Arial"/>
          <w:sz w:val="24"/>
          <w:szCs w:val="24"/>
          <w:lang w:val="fr-CH"/>
        </w:rPr>
        <w:t>Un mode de vie malsain (</w:t>
      </w:r>
      <w:r w:rsidR="00B822F3">
        <w:rPr>
          <w:rFonts w:ascii="Arial" w:hAnsi="Arial" w:cs="Arial"/>
          <w:sz w:val="24"/>
          <w:szCs w:val="24"/>
          <w:lang w:val="fr-CH"/>
        </w:rPr>
        <w:t>de soi-même ou d</w:t>
      </w:r>
      <w:r w:rsidRPr="004453FB">
        <w:rPr>
          <w:rFonts w:ascii="Arial" w:hAnsi="Arial" w:cs="Arial"/>
          <w:sz w:val="24"/>
          <w:szCs w:val="24"/>
          <w:lang w:val="fr-CH"/>
        </w:rPr>
        <w:t>es</w:t>
      </w:r>
      <w:r w:rsidR="003E6890">
        <w:rPr>
          <w:rFonts w:ascii="Arial" w:hAnsi="Arial" w:cs="Arial"/>
          <w:sz w:val="24"/>
          <w:szCs w:val="24"/>
          <w:lang w:val="fr-CH"/>
        </w:rPr>
        <w:t> </w:t>
      </w:r>
      <w:r w:rsidRPr="004453FB">
        <w:rPr>
          <w:rFonts w:ascii="Arial" w:hAnsi="Arial" w:cs="Arial"/>
          <w:sz w:val="24"/>
          <w:szCs w:val="24"/>
          <w:lang w:val="fr-CH"/>
        </w:rPr>
        <w:t>autres)</w:t>
      </w:r>
    </w:p>
    <w:p w:rsidR="008B5923" w:rsidRPr="004453FB" w:rsidRDefault="008B5923" w:rsidP="008B5923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2. L'influence des démons (libération =&gt; guérison)</w:t>
      </w:r>
    </w:p>
    <w:p w:rsidR="008B5923" w:rsidRPr="004453FB" w:rsidRDefault="008B5923" w:rsidP="008B5923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3. Son propre péché (confession / pardon =&gt; guérison)</w:t>
      </w:r>
    </w:p>
    <w:p w:rsidR="008B5923" w:rsidRPr="004453FB" w:rsidRDefault="008B5923" w:rsidP="008B5923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4. Les péchés des autres</w:t>
      </w:r>
    </w:p>
    <w:p w:rsidR="008B5923" w:rsidRPr="004453FB" w:rsidRDefault="008B5923" w:rsidP="008B5923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5. La conséquence de la chute (monde </w:t>
      </w:r>
      <w:r w:rsidR="00B822F3">
        <w:rPr>
          <w:rFonts w:ascii="Arial" w:hAnsi="Arial" w:cs="Arial"/>
          <w:sz w:val="24"/>
          <w:szCs w:val="24"/>
          <w:lang w:val="fr-CH"/>
        </w:rPr>
        <w:t>corrompu, détraqué)</w:t>
      </w:r>
    </w:p>
    <w:p w:rsidR="00620601" w:rsidRPr="004453FB" w:rsidRDefault="00620601" w:rsidP="008B5923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6. </w:t>
      </w:r>
      <w:r w:rsidR="008B5923" w:rsidRPr="004453FB">
        <w:rPr>
          <w:rFonts w:ascii="Arial" w:hAnsi="Arial" w:cs="Arial"/>
          <w:sz w:val="24"/>
          <w:szCs w:val="24"/>
          <w:lang w:val="fr-CH"/>
        </w:rPr>
        <w:t>Dieu lui-même</w:t>
      </w:r>
      <w:r w:rsidR="00AD68C6" w:rsidRPr="004453FB">
        <w:rPr>
          <w:rFonts w:ascii="Arial" w:hAnsi="Arial" w:cs="Arial"/>
          <w:sz w:val="24"/>
          <w:szCs w:val="24"/>
          <w:lang w:val="fr-CH"/>
        </w:rPr>
        <w:tab/>
      </w:r>
      <w:r w:rsidR="00090740" w:rsidRPr="004453FB">
        <w:rPr>
          <w:rFonts w:ascii="Arial" w:hAnsi="Arial" w:cs="Arial"/>
          <w:sz w:val="24"/>
          <w:szCs w:val="24"/>
          <w:lang w:val="fr-CH"/>
        </w:rPr>
        <w:t>(a)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8B5923" w:rsidRPr="004453FB">
        <w:rPr>
          <w:rFonts w:ascii="Arial" w:hAnsi="Arial" w:cs="Arial"/>
          <w:sz w:val="24"/>
          <w:szCs w:val="24"/>
          <w:lang w:val="fr-CH"/>
        </w:rPr>
        <w:t>comme un jugement / une punition, ou</w:t>
      </w:r>
    </w:p>
    <w:p w:rsidR="00620601" w:rsidRPr="004453FB" w:rsidRDefault="00090740" w:rsidP="00AD68C6">
      <w:pPr>
        <w:spacing w:after="0"/>
        <w:ind w:left="2124" w:firstLine="708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(b) </w:t>
      </w:r>
      <w:r w:rsidR="008B5923" w:rsidRPr="004453FB">
        <w:rPr>
          <w:rFonts w:ascii="Arial" w:hAnsi="Arial" w:cs="Arial"/>
          <w:sz w:val="24"/>
          <w:szCs w:val="24"/>
          <w:lang w:val="fr-CH"/>
        </w:rPr>
        <w:t xml:space="preserve">dans le cadre de son sage et bon </w:t>
      </w:r>
      <w:r w:rsidR="008B5923" w:rsidRPr="004453FB">
        <w:rPr>
          <w:rFonts w:ascii="Arial" w:hAnsi="Arial" w:cs="Arial"/>
          <w:i/>
          <w:sz w:val="24"/>
          <w:szCs w:val="24"/>
          <w:lang w:val="fr-CH"/>
        </w:rPr>
        <w:t>plan global</w:t>
      </w:r>
    </w:p>
    <w:p w:rsidR="00391C16" w:rsidRPr="004453FB" w:rsidRDefault="00391C16" w:rsidP="00391C16">
      <w:pPr>
        <w:spacing w:after="0"/>
        <w:ind w:left="2124" w:firstLine="708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1636FB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Mystère</w:t>
      </w:r>
      <w:r w:rsidR="00391C16" w:rsidRPr="004453FB">
        <w:rPr>
          <w:rFonts w:ascii="Arial" w:hAnsi="Arial" w:cs="Arial"/>
          <w:b/>
          <w:sz w:val="24"/>
          <w:szCs w:val="24"/>
          <w:lang w:val="fr-CH"/>
        </w:rPr>
        <w:t xml:space="preserve"> 2</w:t>
      </w:r>
    </w:p>
    <w:p w:rsidR="008B5923" w:rsidRPr="004453FB" w:rsidRDefault="008B5923" w:rsidP="008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2a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Dieu est bon. Il aime. Il déteste la maladie, la douleur, la souffrance, la mort.</w:t>
      </w:r>
    </w:p>
    <w:p w:rsidR="00620601" w:rsidRPr="004453FB" w:rsidRDefault="008B5923" w:rsidP="008B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2b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Dieu inflige parfois la maladie, la douleur, la souffrance et la mort.</w:t>
      </w:r>
    </w:p>
    <w:p w:rsidR="0041069D" w:rsidRPr="004453FB" w:rsidRDefault="0041069D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090740" w:rsidP="00090740">
      <w:pPr>
        <w:spacing w:after="0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(a) </w:t>
      </w:r>
      <w:r w:rsidR="008B5923" w:rsidRPr="004453FB">
        <w:rPr>
          <w:rFonts w:ascii="Arial" w:hAnsi="Arial" w:cs="Arial"/>
          <w:b/>
          <w:sz w:val="24"/>
          <w:szCs w:val="24"/>
          <w:u w:val="single"/>
          <w:lang w:val="fr-CH"/>
        </w:rPr>
        <w:t xml:space="preserve">La </w:t>
      </w:r>
      <w:r w:rsidR="001E5B76" w:rsidRPr="004453FB">
        <w:rPr>
          <w:rFonts w:ascii="Arial" w:hAnsi="Arial" w:cs="Arial"/>
          <w:b/>
          <w:sz w:val="24"/>
          <w:szCs w:val="24"/>
          <w:u w:val="single"/>
          <w:lang w:val="fr-CH"/>
        </w:rPr>
        <w:t>m</w:t>
      </w:r>
      <w:r w:rsidR="008B5923" w:rsidRPr="004453FB">
        <w:rPr>
          <w:rFonts w:ascii="Arial" w:hAnsi="Arial" w:cs="Arial"/>
          <w:b/>
          <w:sz w:val="24"/>
          <w:szCs w:val="24"/>
          <w:u w:val="single"/>
          <w:lang w:val="fr-CH"/>
        </w:rPr>
        <w:t>aladie et la mort comme jugement / punition</w:t>
      </w:r>
    </w:p>
    <w:p w:rsidR="00090740" w:rsidRPr="004453FB" w:rsidRDefault="00090740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</w:p>
    <w:p w:rsidR="00190389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La Pâque en </w:t>
      </w:r>
      <w:r w:rsidR="006C11C0" w:rsidRPr="004453FB">
        <w:rPr>
          <w:rFonts w:ascii="Arial" w:hAnsi="Arial" w:cs="Arial"/>
          <w:b/>
          <w:sz w:val="24"/>
          <w:szCs w:val="24"/>
          <w:lang w:val="fr-CH"/>
        </w:rPr>
        <w:t>Égypte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  <w:r w:rsidR="00190389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"Au milieu de la nuit, l'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tua tous les premiers-nés en </w:t>
      </w:r>
      <w:r w:rsidR="006C11C0" w:rsidRPr="004453FB">
        <w:rPr>
          <w:rFonts w:ascii="Arial" w:hAnsi="Arial" w:cs="Arial"/>
          <w:sz w:val="24"/>
          <w:szCs w:val="24"/>
          <w:lang w:val="fr-CH" w:eastAsia="nl-NL" w:bidi="he-IL"/>
        </w:rPr>
        <w:t>Égypte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, depuis le fils aîné du pharaon qui siégeait sur son trône jusqu'au fils aîné du détenu dans sa prison et jusqu'à tous les premiers-nés des animaux" Ex</w:t>
      </w:r>
      <w:r w:rsidR="0032220F">
        <w:rPr>
          <w:rFonts w:ascii="Arial" w:hAnsi="Arial" w:cs="Arial"/>
          <w:sz w:val="24"/>
          <w:szCs w:val="24"/>
          <w:lang w:val="fr-CH" w:eastAsia="nl-NL" w:bidi="he-IL"/>
        </w:rPr>
        <w:t>ode 12.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29.</w:t>
      </w:r>
    </w:p>
    <w:p w:rsidR="008B5923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41069D" w:rsidRPr="004453FB" w:rsidRDefault="008B5923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Marie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="001E5B76" w:rsidRPr="004453FB">
        <w:rPr>
          <w:rFonts w:ascii="Arial" w:hAnsi="Arial" w:cs="Arial"/>
          <w:sz w:val="24"/>
          <w:szCs w:val="24"/>
          <w:lang w:val="fr-CH"/>
        </w:rPr>
        <w:t>L</w:t>
      </w:r>
      <w:r w:rsidRPr="004453FB">
        <w:rPr>
          <w:rFonts w:ascii="Arial" w:hAnsi="Arial" w:cs="Arial"/>
          <w:sz w:val="24"/>
          <w:szCs w:val="24"/>
          <w:lang w:val="fr-CH"/>
        </w:rPr>
        <w:t>épreuse 7 jours (N</w:t>
      </w:r>
      <w:r w:rsidR="0032220F">
        <w:rPr>
          <w:rFonts w:ascii="Arial" w:hAnsi="Arial" w:cs="Arial"/>
          <w:sz w:val="24"/>
          <w:szCs w:val="24"/>
          <w:lang w:val="fr-CH"/>
        </w:rPr>
        <w:t>om</w:t>
      </w:r>
      <w:r w:rsidRPr="004453FB">
        <w:rPr>
          <w:rFonts w:ascii="Arial" w:hAnsi="Arial" w:cs="Arial"/>
          <w:sz w:val="24"/>
          <w:szCs w:val="24"/>
          <w:lang w:val="fr-CH"/>
        </w:rPr>
        <w:t>b</w:t>
      </w:r>
      <w:r w:rsidR="0032220F">
        <w:rPr>
          <w:rFonts w:ascii="Arial" w:hAnsi="Arial" w:cs="Arial"/>
          <w:sz w:val="24"/>
          <w:szCs w:val="24"/>
          <w:lang w:val="fr-CH"/>
        </w:rPr>
        <w:t>res 12.</w:t>
      </w:r>
      <w:r w:rsidR="006C11C0">
        <w:rPr>
          <w:rFonts w:ascii="Arial" w:hAnsi="Arial" w:cs="Arial"/>
          <w:sz w:val="24"/>
          <w:szCs w:val="24"/>
          <w:lang w:val="fr-CH"/>
        </w:rPr>
        <w:t>1</w:t>
      </w:r>
      <w:r w:rsidR="0032220F">
        <w:rPr>
          <w:rFonts w:ascii="Arial" w:hAnsi="Arial" w:cs="Arial"/>
          <w:sz w:val="24"/>
          <w:szCs w:val="24"/>
          <w:lang w:val="fr-CH"/>
        </w:rPr>
        <w:t>0</w:t>
      </w:r>
      <w:r w:rsidR="006C11C0">
        <w:rPr>
          <w:rFonts w:ascii="Arial" w:hAnsi="Arial" w:cs="Arial"/>
          <w:sz w:val="24"/>
          <w:szCs w:val="24"/>
          <w:lang w:val="fr-CH"/>
        </w:rPr>
        <w:t>, 14</w:t>
      </w:r>
      <w:r w:rsidRPr="004453FB">
        <w:rPr>
          <w:rFonts w:ascii="Arial" w:hAnsi="Arial" w:cs="Arial"/>
          <w:sz w:val="24"/>
          <w:szCs w:val="24"/>
          <w:lang w:val="fr-CH"/>
        </w:rPr>
        <w:t>)</w:t>
      </w:r>
    </w:p>
    <w:p w:rsidR="008B5923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Azaria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8B5923" w:rsidRPr="004453FB">
        <w:rPr>
          <w:rFonts w:ascii="Arial" w:hAnsi="Arial" w:cs="Arial"/>
          <w:sz w:val="24"/>
          <w:szCs w:val="24"/>
          <w:lang w:val="fr-CH"/>
        </w:rPr>
        <w:t>"</w:t>
      </w:r>
      <w:r w:rsidR="008B5923" w:rsidRPr="004453FB">
        <w:rPr>
          <w:rFonts w:ascii="Arial" w:hAnsi="Arial" w:cs="Arial"/>
          <w:sz w:val="24"/>
          <w:szCs w:val="24"/>
          <w:lang w:val="fr-CH" w:eastAsia="nl-NL" w:bidi="he-IL"/>
        </w:rPr>
        <w:t>L'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="008B5923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frappa le roi, et il fut lépreux jusqu'au jour de sa mort. Il habitait dans une maison isolée […]"</w:t>
      </w:r>
      <w:r w:rsidR="0041069D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</w:t>
      </w:r>
      <w:r w:rsidR="008B5923" w:rsidRPr="004453FB">
        <w:rPr>
          <w:rFonts w:ascii="Arial" w:hAnsi="Arial" w:cs="Arial"/>
          <w:sz w:val="24"/>
          <w:szCs w:val="24"/>
          <w:lang w:val="fr-CH"/>
        </w:rPr>
        <w:t>2 Rois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15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>5</w:t>
      </w:r>
    </w:p>
    <w:p w:rsidR="007B7C9D" w:rsidRPr="004453FB" w:rsidRDefault="007B7C9D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32220F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u w:val="single"/>
          <w:lang w:val="fr-CH"/>
        </w:rPr>
        <w:t>Aussi</w:t>
      </w:r>
      <w:r w:rsidR="008B5923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dans le Nouveau Testament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</w:t>
      </w:r>
      <w:r w:rsidR="003E6890">
        <w:rPr>
          <w:rFonts w:ascii="Arial" w:hAnsi="Arial" w:cs="Arial"/>
          <w:sz w:val="24"/>
          <w:szCs w:val="24"/>
          <w:lang w:val="fr-CH"/>
        </w:rPr>
        <w:t>:</w:t>
      </w:r>
    </w:p>
    <w:p w:rsidR="008B5923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Ananias et Sapphira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Pr="004453FB">
        <w:rPr>
          <w:rFonts w:ascii="Arial" w:hAnsi="Arial" w:cs="Arial"/>
          <w:sz w:val="24"/>
          <w:szCs w:val="24"/>
          <w:lang w:val="fr-CH"/>
        </w:rPr>
        <w:t>Actes 5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>9-10</w:t>
      </w:r>
    </w:p>
    <w:p w:rsidR="00620601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Chrétiens de Corinthe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  <w:r w:rsidR="00190389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190389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C'est pour cela qu'il y a parmi vous beaucoup d'infirmes et de malades, et que plusieurs </w:t>
      </w:r>
      <w:r w:rsidR="0032220F">
        <w:rPr>
          <w:rFonts w:ascii="Arial" w:hAnsi="Arial" w:cs="Arial"/>
          <w:sz w:val="24"/>
          <w:szCs w:val="24"/>
          <w:lang w:val="fr-CH" w:eastAsia="nl-NL" w:bidi="he-IL"/>
        </w:rPr>
        <w:t>dorment (=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 xml:space="preserve"> 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sont morts</w:t>
      </w:r>
      <w:r w:rsidR="0032220F">
        <w:rPr>
          <w:rFonts w:ascii="Arial" w:hAnsi="Arial" w:cs="Arial"/>
          <w:sz w:val="24"/>
          <w:szCs w:val="24"/>
          <w:lang w:val="fr-CH" w:eastAsia="nl-NL" w:bidi="he-IL"/>
        </w:rPr>
        <w:t>)</w:t>
      </w:r>
      <w:r w:rsidR="00190389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” </w:t>
      </w:r>
      <w:r w:rsidR="00620601" w:rsidRPr="004453FB">
        <w:rPr>
          <w:rFonts w:ascii="Arial" w:hAnsi="Arial" w:cs="Arial"/>
          <w:sz w:val="24"/>
          <w:szCs w:val="24"/>
          <w:lang w:val="fr-CH"/>
        </w:rPr>
        <w:t>1 Cor</w:t>
      </w:r>
      <w:r w:rsidR="0032220F">
        <w:rPr>
          <w:rFonts w:ascii="Arial" w:hAnsi="Arial" w:cs="Arial"/>
          <w:sz w:val="24"/>
          <w:szCs w:val="24"/>
          <w:lang w:val="fr-CH"/>
        </w:rPr>
        <w:t>inthiens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11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30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090740" w:rsidP="00090740">
      <w:pPr>
        <w:spacing w:after="0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(b) </w:t>
      </w:r>
      <w:r w:rsidR="008B5923" w:rsidRPr="004453FB">
        <w:rPr>
          <w:rFonts w:ascii="Arial" w:hAnsi="Arial" w:cs="Arial"/>
          <w:b/>
          <w:sz w:val="24"/>
          <w:szCs w:val="24"/>
          <w:u w:val="single"/>
          <w:lang w:val="fr-CH"/>
        </w:rPr>
        <w:t>La maladie</w:t>
      </w:r>
      <w:r w:rsidR="0032220F">
        <w:rPr>
          <w:rFonts w:ascii="Arial" w:hAnsi="Arial" w:cs="Arial"/>
          <w:b/>
          <w:sz w:val="24"/>
          <w:szCs w:val="24"/>
          <w:u w:val="single"/>
          <w:lang w:val="fr-CH"/>
        </w:rPr>
        <w:t>, un élément</w:t>
      </w:r>
      <w:r w:rsidR="008B5923" w:rsidRPr="004453FB">
        <w:rPr>
          <w:rFonts w:ascii="Arial" w:hAnsi="Arial" w:cs="Arial"/>
          <w:b/>
          <w:sz w:val="24"/>
          <w:szCs w:val="24"/>
          <w:u w:val="single"/>
          <w:lang w:val="fr-CH"/>
        </w:rPr>
        <w:t xml:space="preserve"> de son bon et sage </w:t>
      </w:r>
      <w:r w:rsidR="008B5923" w:rsidRPr="004453FB">
        <w:rPr>
          <w:rFonts w:ascii="Arial" w:hAnsi="Arial" w:cs="Arial"/>
          <w:b/>
          <w:i/>
          <w:sz w:val="24"/>
          <w:szCs w:val="24"/>
          <w:u w:val="single"/>
          <w:lang w:val="fr-CH"/>
        </w:rPr>
        <w:t>plan global</w:t>
      </w:r>
    </w:p>
    <w:p w:rsidR="00090740" w:rsidRPr="004453FB" w:rsidRDefault="00090740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</w:p>
    <w:p w:rsidR="00620601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Moïse - Pharaon </w:t>
      </w:r>
      <w:r w:rsidR="00620601" w:rsidRPr="004453FB">
        <w:rPr>
          <w:rFonts w:ascii="Arial" w:hAnsi="Arial" w:cs="Arial"/>
          <w:sz w:val="24"/>
          <w:szCs w:val="24"/>
          <w:lang w:val="fr-CH"/>
        </w:rPr>
        <w:t>Ex</w:t>
      </w:r>
      <w:r w:rsidR="0032220F">
        <w:rPr>
          <w:rFonts w:ascii="Arial" w:hAnsi="Arial" w:cs="Arial"/>
          <w:sz w:val="24"/>
          <w:szCs w:val="24"/>
          <w:lang w:val="fr-CH"/>
        </w:rPr>
        <w:t>ode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4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6-7</w:t>
      </w:r>
    </w:p>
    <w:p w:rsidR="00620601" w:rsidRPr="004453FB" w:rsidRDefault="008B5923" w:rsidP="00190389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Objectif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un signe pour montrer la puissance de Dieu </w:t>
      </w:r>
      <w:r w:rsidR="0032220F">
        <w:rPr>
          <w:rFonts w:ascii="Arial" w:hAnsi="Arial" w:cs="Arial"/>
          <w:sz w:val="24"/>
          <w:szCs w:val="24"/>
          <w:lang w:val="fr-CH"/>
        </w:rPr>
        <w:t>au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Pharaon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Sourd / aveugle en Israë</w:t>
      </w:r>
      <w:r w:rsidR="004453FB">
        <w:rPr>
          <w:rFonts w:ascii="Arial" w:hAnsi="Arial" w:cs="Arial"/>
          <w:b/>
          <w:sz w:val="24"/>
          <w:szCs w:val="24"/>
          <w:lang w:val="fr-CH"/>
        </w:rPr>
        <w:t>l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190389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Qui a donné une bouche à l'homme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?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Qui rend muet ou sourd, capable de voir ou aveugle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?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N'est-ce pas moi, l'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?</w:t>
      </w:r>
      <w:r w:rsidR="00190389" w:rsidRPr="004453FB">
        <w:rPr>
          <w:rFonts w:ascii="Arial" w:hAnsi="Arial" w:cs="Arial"/>
          <w:sz w:val="24"/>
          <w:szCs w:val="24"/>
          <w:lang w:val="fr-CH"/>
        </w:rPr>
        <w:t xml:space="preserve">” </w:t>
      </w:r>
      <w:r w:rsidR="00620601" w:rsidRPr="004453FB">
        <w:rPr>
          <w:rFonts w:ascii="Arial" w:hAnsi="Arial" w:cs="Arial"/>
          <w:sz w:val="24"/>
          <w:szCs w:val="24"/>
          <w:lang w:val="fr-CH"/>
        </w:rPr>
        <w:t>Ex</w:t>
      </w:r>
      <w:r w:rsidR="0032220F">
        <w:rPr>
          <w:rFonts w:ascii="Arial" w:hAnsi="Arial" w:cs="Arial"/>
          <w:sz w:val="24"/>
          <w:szCs w:val="24"/>
          <w:lang w:val="fr-CH"/>
        </w:rPr>
        <w:t>ode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4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11.</w:t>
      </w:r>
    </w:p>
    <w:p w:rsidR="00620601" w:rsidRPr="004453FB" w:rsidRDefault="008B5923" w:rsidP="00190389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Objectif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aucune raison donnée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8B5923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Saul / Damas</w:t>
      </w:r>
      <w:r w:rsidR="00C4754B" w:rsidRPr="004453FB">
        <w:rPr>
          <w:rFonts w:ascii="Arial" w:hAnsi="Arial" w:cs="Arial"/>
          <w:sz w:val="24"/>
          <w:szCs w:val="24"/>
          <w:lang w:val="fr-CH"/>
        </w:rPr>
        <w:t xml:space="preserve">. </w:t>
      </w:r>
      <w:r w:rsidRPr="004453FB">
        <w:rPr>
          <w:rFonts w:ascii="Arial" w:hAnsi="Arial" w:cs="Arial"/>
          <w:sz w:val="24"/>
          <w:szCs w:val="24"/>
          <w:lang w:val="fr-CH"/>
        </w:rPr>
        <w:t>Actes 9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>9,17-18</w:t>
      </w:r>
    </w:p>
    <w:p w:rsidR="00620601" w:rsidRPr="004453FB" w:rsidRDefault="008B5923" w:rsidP="00190389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Objectif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travailler dans le cœur de Paul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AD68C6" w:rsidRDefault="003E6890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L'homme aveugle-</w:t>
      </w:r>
      <w:r w:rsidR="008B5923" w:rsidRPr="004453FB">
        <w:rPr>
          <w:rFonts w:ascii="Arial" w:hAnsi="Arial" w:cs="Arial"/>
          <w:b/>
          <w:sz w:val="24"/>
          <w:szCs w:val="24"/>
          <w:lang w:val="fr-CH"/>
        </w:rPr>
        <w:t>né</w:t>
      </w:r>
      <w:r w:rsidR="00090740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8B5923" w:rsidRPr="004453FB">
        <w:rPr>
          <w:rFonts w:ascii="Arial" w:hAnsi="Arial" w:cs="Arial"/>
          <w:sz w:val="24"/>
          <w:szCs w:val="24"/>
          <w:lang w:val="fr-CH"/>
        </w:rPr>
        <w:t>Pourquoi</w:t>
      </w:r>
      <w:r>
        <w:rPr>
          <w:rFonts w:ascii="Arial" w:hAnsi="Arial" w:cs="Arial"/>
          <w:sz w:val="24"/>
          <w:szCs w:val="24"/>
          <w:lang w:val="fr-CH"/>
        </w:rPr>
        <w:t> ?</w:t>
      </w:r>
      <w:r w:rsidR="00090740" w:rsidRPr="004453FB">
        <w:rPr>
          <w:rFonts w:ascii="Arial" w:hAnsi="Arial" w:cs="Arial"/>
          <w:sz w:val="24"/>
          <w:szCs w:val="24"/>
          <w:lang w:val="fr-CH"/>
        </w:rPr>
        <w:t xml:space="preserve"> “</w:t>
      </w:r>
      <w:r w:rsidR="008B5923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Ce n'est pas que lui ou ses parents aient péché, mais c'est </w:t>
      </w:r>
      <w:r w:rsidR="008B5923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afin que les œuvres de Dieu soient révélées en lui</w:t>
      </w:r>
      <w:r w:rsidR="00190389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  <w:r>
        <w:rPr>
          <w:rFonts w:ascii="Arial" w:hAnsi="Arial" w:cs="Arial"/>
          <w:sz w:val="24"/>
          <w:szCs w:val="24"/>
          <w:lang w:val="fr-CH" w:eastAsia="nl-NL" w:bidi="he-IL"/>
        </w:rPr>
        <w:t> </w:t>
      </w:r>
      <w:r w:rsidR="008B5923" w:rsidRPr="004453FB">
        <w:rPr>
          <w:rFonts w:ascii="Arial" w:hAnsi="Arial" w:cs="Arial"/>
          <w:sz w:val="24"/>
          <w:szCs w:val="24"/>
          <w:lang w:val="fr-CH"/>
        </w:rPr>
        <w:t>Jean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9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3</w:t>
      </w:r>
    </w:p>
    <w:p w:rsidR="00FC68BE" w:rsidRDefault="00FC68BE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FC68BE" w:rsidRPr="004453FB" w:rsidRDefault="00FC68BE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AD68C6" w:rsidRPr="004453FB" w:rsidRDefault="00AD68C6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2B5FC4" w:rsidRPr="004453FB" w:rsidRDefault="00A51D2C" w:rsidP="002B5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  <w:lang w:val="fr-CH"/>
        </w:rPr>
      </w:pPr>
      <w:r w:rsidRPr="004453FB">
        <w:rPr>
          <w:rFonts w:ascii="Arial" w:hAnsi="Arial" w:cs="Arial"/>
          <w:b/>
          <w:sz w:val="28"/>
          <w:szCs w:val="28"/>
          <w:lang w:val="fr-CH"/>
        </w:rPr>
        <w:t>Partie B</w:t>
      </w:r>
      <w:r w:rsidR="003E6890">
        <w:rPr>
          <w:rFonts w:ascii="Arial" w:hAnsi="Arial" w:cs="Arial"/>
          <w:b/>
          <w:sz w:val="28"/>
          <w:szCs w:val="28"/>
          <w:lang w:val="fr-CH"/>
        </w:rPr>
        <w:t> :</w:t>
      </w:r>
      <w:r w:rsidRPr="004453FB">
        <w:rPr>
          <w:rFonts w:ascii="Arial" w:hAnsi="Arial" w:cs="Arial"/>
          <w:b/>
          <w:sz w:val="28"/>
          <w:szCs w:val="28"/>
          <w:lang w:val="fr-CH"/>
        </w:rPr>
        <w:t xml:space="preserve"> Qu'est-ce que la Bible enseigne sur la guérison</w:t>
      </w:r>
      <w:r w:rsidR="003E6890">
        <w:rPr>
          <w:rFonts w:ascii="Arial" w:hAnsi="Arial" w:cs="Arial"/>
          <w:b/>
          <w:sz w:val="28"/>
          <w:szCs w:val="28"/>
          <w:lang w:val="fr-CH"/>
        </w:rPr>
        <w:t> ?</w:t>
      </w:r>
    </w:p>
    <w:p w:rsidR="002B5FC4" w:rsidRPr="004453FB" w:rsidRDefault="002B5FC4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A51D2C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Dans l'Ancien Testament</w:t>
      </w:r>
    </w:p>
    <w:p w:rsidR="00620601" w:rsidRPr="004453FB" w:rsidRDefault="004453FB" w:rsidP="00620601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>
        <w:rPr>
          <w:rFonts w:ascii="Arial" w:hAnsi="Arial" w:cs="Arial"/>
          <w:b/>
          <w:sz w:val="24"/>
          <w:szCs w:val="24"/>
          <w:lang w:val="fr-CH"/>
        </w:rPr>
        <w:t>Ex</w:t>
      </w:r>
      <w:r w:rsidR="0032220F">
        <w:rPr>
          <w:rFonts w:ascii="Arial" w:hAnsi="Arial" w:cs="Arial"/>
          <w:b/>
          <w:sz w:val="24"/>
          <w:szCs w:val="24"/>
          <w:lang w:val="fr-CH"/>
        </w:rPr>
        <w:t>ode</w:t>
      </w:r>
      <w:r w:rsidR="00A51D2C" w:rsidRPr="004453FB">
        <w:rPr>
          <w:rFonts w:ascii="Arial" w:hAnsi="Arial" w:cs="Arial"/>
          <w:b/>
          <w:sz w:val="24"/>
          <w:szCs w:val="24"/>
          <w:lang w:val="fr-CH"/>
        </w:rPr>
        <w:t xml:space="preserve"> 15</w:t>
      </w:r>
      <w:r w:rsidR="0032220F">
        <w:rPr>
          <w:rFonts w:ascii="Arial" w:hAnsi="Arial" w:cs="Arial"/>
          <w:b/>
          <w:sz w:val="24"/>
          <w:szCs w:val="24"/>
          <w:lang w:val="fr-CH"/>
        </w:rPr>
        <w:t>.</w:t>
      </w:r>
      <w:r w:rsidR="00A51D2C" w:rsidRPr="004453FB">
        <w:rPr>
          <w:rFonts w:ascii="Arial" w:hAnsi="Arial" w:cs="Arial"/>
          <w:b/>
          <w:sz w:val="24"/>
          <w:szCs w:val="24"/>
          <w:lang w:val="fr-CH"/>
        </w:rPr>
        <w:t>26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="00A51D2C" w:rsidRPr="004453FB">
        <w:rPr>
          <w:rFonts w:ascii="Arial" w:hAnsi="Arial" w:cs="Arial"/>
          <w:sz w:val="24"/>
          <w:szCs w:val="24"/>
          <w:lang w:val="fr-CH" w:eastAsia="nl-NL" w:bidi="he-IL"/>
        </w:rPr>
        <w:t>Si tu écoutes attentivement l'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="00A51D2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, ton Dieu, si tu fais ce qui est droit à ses yeux, si tu prêtes l'oreille à ses commandements et si tu obéis à toutes ses prescriptions, je ne te frapperai d'aucune des maladies dont j'ai frappé les </w:t>
      </w:r>
      <w:r w:rsidR="00BD3E4B">
        <w:rPr>
          <w:rFonts w:ascii="Arial" w:hAnsi="Arial" w:cs="Arial"/>
          <w:sz w:val="24"/>
          <w:szCs w:val="24"/>
          <w:lang w:val="fr-CH" w:eastAsia="nl-NL" w:bidi="he-IL"/>
        </w:rPr>
        <w:t>É</w:t>
      </w:r>
      <w:r w:rsidR="00A51D2C" w:rsidRPr="004453FB">
        <w:rPr>
          <w:rFonts w:ascii="Arial" w:hAnsi="Arial" w:cs="Arial"/>
          <w:sz w:val="24"/>
          <w:szCs w:val="24"/>
          <w:lang w:val="fr-CH" w:eastAsia="nl-NL" w:bidi="he-IL"/>
        </w:rPr>
        <w:t>gyptiens, car je suis l'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="00A51D2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, </w:t>
      </w:r>
      <w:r w:rsidR="00A51D2C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celui qui te guérit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  <w:r w:rsidR="00A51D2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(ou </w:t>
      </w:r>
      <w:r w:rsidR="00A51D2C" w:rsidRPr="004453FB">
        <w:rPr>
          <w:rFonts w:ascii="Arial" w:hAnsi="Arial" w:cs="Arial"/>
          <w:i/>
          <w:sz w:val="24"/>
          <w:szCs w:val="24"/>
          <w:lang w:val="fr-CH" w:eastAsia="nl-NL" w:bidi="he-IL"/>
        </w:rPr>
        <w:t>ton</w:t>
      </w:r>
      <w:r w:rsidR="00A51D2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</w:t>
      </w:r>
      <w:r w:rsidR="00A51D2C" w:rsidRPr="004453FB">
        <w:rPr>
          <w:rFonts w:ascii="Arial" w:hAnsi="Arial" w:cs="Arial"/>
          <w:i/>
          <w:sz w:val="24"/>
          <w:szCs w:val="24"/>
          <w:lang w:val="fr-CH" w:eastAsia="nl-NL" w:bidi="he-IL"/>
        </w:rPr>
        <w:t>guérisseur</w:t>
      </w:r>
      <w:r w:rsidR="0025127F" w:rsidRPr="004453FB">
        <w:rPr>
          <w:rFonts w:ascii="Arial" w:hAnsi="Arial" w:cs="Arial"/>
          <w:sz w:val="24"/>
          <w:szCs w:val="24"/>
          <w:lang w:val="fr-CH" w:eastAsia="nl-NL" w:bidi="he-IL"/>
        </w:rPr>
        <w:t>)</w:t>
      </w:r>
    </w:p>
    <w:p w:rsidR="007B7C9D" w:rsidRPr="004453FB" w:rsidRDefault="007B7C9D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Deut</w:t>
      </w:r>
      <w:r w:rsidR="0032220F">
        <w:rPr>
          <w:rFonts w:ascii="Arial" w:hAnsi="Arial" w:cs="Arial"/>
          <w:b/>
          <w:sz w:val="24"/>
          <w:szCs w:val="24"/>
          <w:lang w:val="fr-CH"/>
        </w:rPr>
        <w:t>éronome</w:t>
      </w: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 32</w:t>
      </w:r>
      <w:r w:rsidR="0032220F">
        <w:rPr>
          <w:rFonts w:ascii="Arial" w:hAnsi="Arial" w:cs="Arial"/>
          <w:b/>
          <w:sz w:val="24"/>
          <w:szCs w:val="24"/>
          <w:lang w:val="fr-CH"/>
        </w:rPr>
        <w:t>.</w:t>
      </w:r>
      <w:r w:rsidRPr="004453FB">
        <w:rPr>
          <w:rFonts w:ascii="Arial" w:hAnsi="Arial" w:cs="Arial"/>
          <w:b/>
          <w:sz w:val="24"/>
          <w:szCs w:val="24"/>
          <w:lang w:val="fr-CH"/>
        </w:rPr>
        <w:t>39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Voyez donc que c'est moi qui suis Dieu et qu'il n'y a pas d’autre dieu que moi. </w:t>
      </w:r>
      <w:r w:rsidR="004C5C80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C’est moi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qui fais vivre et mourir, qui blesse et </w:t>
      </w:r>
      <w:r w:rsidR="004C5C80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guéris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>, et personne ne peut délivrer de ma main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” 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4453FB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Ps</w:t>
      </w:r>
      <w:r w:rsidR="0032220F">
        <w:rPr>
          <w:rFonts w:ascii="Arial" w:hAnsi="Arial" w:cs="Arial"/>
          <w:b/>
          <w:sz w:val="24"/>
          <w:szCs w:val="24"/>
          <w:lang w:val="fr-CH"/>
        </w:rPr>
        <w:t>aume</w:t>
      </w:r>
      <w:r w:rsidR="004C5C80" w:rsidRPr="004453FB"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="0025127F" w:rsidRPr="004453FB">
        <w:rPr>
          <w:rFonts w:ascii="Arial" w:hAnsi="Arial" w:cs="Arial"/>
          <w:b/>
          <w:sz w:val="24"/>
          <w:szCs w:val="24"/>
          <w:lang w:val="fr-CH"/>
        </w:rPr>
        <w:t>103</w:t>
      </w:r>
      <w:r w:rsidR="00FC68BE">
        <w:rPr>
          <w:rFonts w:ascii="Arial" w:hAnsi="Arial" w:cs="Arial"/>
          <w:b/>
          <w:sz w:val="24"/>
          <w:szCs w:val="24"/>
          <w:lang w:val="fr-CH"/>
        </w:rPr>
        <w:t>.</w:t>
      </w:r>
      <w:r w:rsidR="002B5FC4" w:rsidRPr="004453FB">
        <w:rPr>
          <w:rFonts w:ascii="Arial" w:hAnsi="Arial" w:cs="Arial"/>
          <w:b/>
          <w:sz w:val="24"/>
          <w:szCs w:val="24"/>
          <w:lang w:val="fr-CH"/>
        </w:rPr>
        <w:t>2</w:t>
      </w:r>
      <w:r w:rsidR="00620601" w:rsidRPr="004453FB">
        <w:rPr>
          <w:rFonts w:ascii="Arial" w:hAnsi="Arial" w:cs="Arial"/>
          <w:b/>
          <w:sz w:val="24"/>
          <w:szCs w:val="24"/>
          <w:lang w:val="fr-CH"/>
        </w:rPr>
        <w:t xml:space="preserve">-3 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>Bénis l’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>, mon âme, et n’oublie aucun de ses bienfaits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!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C’est lui qui pardonne toutes tes fautes, qui </w:t>
      </w:r>
      <w:r w:rsidR="004C5C80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guérit toutes tes maladies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[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>…</w:t>
      </w:r>
      <w:r w:rsidR="004C5C80" w:rsidRPr="004453FB">
        <w:rPr>
          <w:rFonts w:ascii="Arial" w:hAnsi="Arial" w:cs="Arial"/>
          <w:sz w:val="24"/>
          <w:szCs w:val="24"/>
          <w:lang w:val="fr-CH" w:eastAsia="nl-NL" w:bidi="he-IL"/>
        </w:rPr>
        <w:t>]</w:t>
      </w:r>
      <w:r w:rsidR="002B5FC4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</w:p>
    <w:p w:rsidR="008E6F80" w:rsidRPr="004453FB" w:rsidRDefault="008E6F80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DE6D45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Dans le Nouveau</w:t>
      </w:r>
      <w:r w:rsidR="00620601" w:rsidRPr="004453FB">
        <w:rPr>
          <w:rFonts w:ascii="Arial" w:hAnsi="Arial" w:cs="Arial"/>
          <w:b/>
          <w:sz w:val="24"/>
          <w:szCs w:val="24"/>
          <w:lang w:val="fr-CH"/>
        </w:rPr>
        <w:t xml:space="preserve"> Testament</w:t>
      </w:r>
    </w:p>
    <w:p w:rsidR="00620601" w:rsidRPr="004453FB" w:rsidRDefault="006C11C0" w:rsidP="008E6F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u w:val="single"/>
          <w:lang w:val="fr-CH"/>
        </w:rPr>
        <w:t>Jé</w:t>
      </w:r>
      <w:r w:rsidR="00620601" w:rsidRPr="004453FB">
        <w:rPr>
          <w:rFonts w:ascii="Arial" w:hAnsi="Arial" w:cs="Arial"/>
          <w:sz w:val="24"/>
          <w:szCs w:val="24"/>
          <w:u w:val="single"/>
          <w:lang w:val="fr-CH"/>
        </w:rPr>
        <w:t>sus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(</w:t>
      </w:r>
      <w:r w:rsidR="004C5C80" w:rsidRPr="004453FB">
        <w:rPr>
          <w:rFonts w:ascii="Arial" w:hAnsi="Arial" w:cs="Arial"/>
          <w:sz w:val="24"/>
          <w:szCs w:val="24"/>
          <w:lang w:val="fr-CH"/>
        </w:rPr>
        <w:t>Matthieu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4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23)</w:t>
      </w:r>
    </w:p>
    <w:p w:rsidR="00620601" w:rsidRPr="004453FB" w:rsidRDefault="004C5C80" w:rsidP="008E6F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Les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620601" w:rsidRPr="004453FB">
        <w:rPr>
          <w:rFonts w:ascii="Arial" w:hAnsi="Arial" w:cs="Arial"/>
          <w:sz w:val="24"/>
          <w:szCs w:val="24"/>
          <w:u w:val="single"/>
          <w:lang w:val="fr-CH"/>
        </w:rPr>
        <w:t>12 disciples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(Luc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9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1)</w:t>
      </w:r>
    </w:p>
    <w:p w:rsidR="00620601" w:rsidRPr="004453FB" w:rsidRDefault="004C5C80" w:rsidP="008E6F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Les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620601" w:rsidRPr="004453FB">
        <w:rPr>
          <w:rFonts w:ascii="Arial" w:hAnsi="Arial" w:cs="Arial"/>
          <w:sz w:val="24"/>
          <w:szCs w:val="24"/>
          <w:u w:val="single"/>
          <w:lang w:val="fr-CH"/>
        </w:rPr>
        <w:t>70 disciples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(Luc 10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1, 8-9)</w:t>
      </w:r>
    </w:p>
    <w:p w:rsidR="008E6F80" w:rsidRPr="004453FB" w:rsidRDefault="004C5C80" w:rsidP="008E6F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Les</w:t>
      </w:r>
      <w:r w:rsidR="008E6F80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Pr="004453FB">
        <w:rPr>
          <w:rFonts w:ascii="Arial" w:hAnsi="Arial" w:cs="Arial"/>
          <w:sz w:val="24"/>
          <w:szCs w:val="24"/>
          <w:u w:val="single"/>
          <w:lang w:val="fr-CH"/>
        </w:rPr>
        <w:t>apôtres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</w:t>
      </w:r>
      <w:r w:rsidR="008E6F80" w:rsidRPr="004453FB">
        <w:rPr>
          <w:rFonts w:ascii="Arial" w:hAnsi="Arial" w:cs="Arial"/>
          <w:sz w:val="24"/>
          <w:szCs w:val="24"/>
          <w:lang w:val="fr-CH"/>
        </w:rPr>
        <w:t>(</w:t>
      </w:r>
      <w:r w:rsidR="008C5827" w:rsidRPr="004453FB">
        <w:rPr>
          <w:rFonts w:ascii="Arial" w:hAnsi="Arial" w:cs="Arial"/>
          <w:sz w:val="24"/>
          <w:szCs w:val="24"/>
          <w:lang w:val="fr-CH"/>
        </w:rPr>
        <w:t>Act</w:t>
      </w:r>
      <w:r w:rsidRPr="004453FB">
        <w:rPr>
          <w:rFonts w:ascii="Arial" w:hAnsi="Arial" w:cs="Arial"/>
          <w:sz w:val="24"/>
          <w:szCs w:val="24"/>
          <w:lang w:val="fr-CH"/>
        </w:rPr>
        <w:t>e</w:t>
      </w:r>
      <w:r w:rsidR="008C5827" w:rsidRPr="004453FB">
        <w:rPr>
          <w:rFonts w:ascii="Arial" w:hAnsi="Arial" w:cs="Arial"/>
          <w:sz w:val="24"/>
          <w:szCs w:val="24"/>
          <w:lang w:val="fr-CH"/>
        </w:rPr>
        <w:t>s 2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8C5827" w:rsidRPr="004453FB">
        <w:rPr>
          <w:rFonts w:ascii="Arial" w:hAnsi="Arial" w:cs="Arial"/>
          <w:sz w:val="24"/>
          <w:szCs w:val="24"/>
          <w:lang w:val="fr-CH"/>
        </w:rPr>
        <w:t>43, 14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8C5827" w:rsidRPr="004453FB">
        <w:rPr>
          <w:rFonts w:ascii="Arial" w:hAnsi="Arial" w:cs="Arial"/>
          <w:sz w:val="24"/>
          <w:szCs w:val="24"/>
          <w:lang w:val="fr-CH"/>
        </w:rPr>
        <w:t>14)</w:t>
      </w:r>
    </w:p>
    <w:p w:rsidR="00620601" w:rsidRPr="004453FB" w:rsidRDefault="004C5C80" w:rsidP="008E6F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La prières des </w:t>
      </w:r>
      <w:r w:rsidRPr="004453FB">
        <w:rPr>
          <w:rFonts w:ascii="Arial" w:hAnsi="Arial" w:cs="Arial"/>
          <w:sz w:val="24"/>
          <w:szCs w:val="24"/>
          <w:u w:val="single"/>
          <w:lang w:val="fr-CH"/>
        </w:rPr>
        <w:t>anciens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(</w:t>
      </w:r>
      <w:r w:rsidRPr="004453FB">
        <w:rPr>
          <w:rFonts w:ascii="Arial" w:hAnsi="Arial" w:cs="Arial"/>
          <w:sz w:val="24"/>
          <w:szCs w:val="24"/>
          <w:lang w:val="fr-CH"/>
        </w:rPr>
        <w:t>Jacques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5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14-15)</w:t>
      </w:r>
    </w:p>
    <w:p w:rsidR="00620601" w:rsidRPr="004453FB" w:rsidRDefault="004C5C80" w:rsidP="008E6F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u w:val="single"/>
          <w:lang w:val="fr-CH"/>
        </w:rPr>
        <w:t>Le don de guérison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(1 Cor</w:t>
      </w:r>
      <w:r w:rsidR="0032220F">
        <w:rPr>
          <w:rFonts w:ascii="Arial" w:hAnsi="Arial" w:cs="Arial"/>
          <w:sz w:val="24"/>
          <w:szCs w:val="24"/>
          <w:lang w:val="fr-CH"/>
        </w:rPr>
        <w:t>inthiens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12</w:t>
      </w:r>
      <w:r w:rsidR="0032220F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9)</w:t>
      </w:r>
    </w:p>
    <w:p w:rsidR="004C5C80" w:rsidRPr="004453FB" w:rsidRDefault="004C5C80" w:rsidP="004C5C80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De manière </w:t>
      </w:r>
      <w:r w:rsidRPr="004453FB">
        <w:rPr>
          <w:rFonts w:ascii="Arial" w:hAnsi="Arial" w:cs="Arial"/>
          <w:sz w:val="24"/>
          <w:szCs w:val="24"/>
          <w:u w:val="single"/>
          <w:lang w:val="fr-CH"/>
        </w:rPr>
        <w:t>plus générale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...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M</w:t>
      </w:r>
      <w:r w:rsidR="00A0310C" w:rsidRPr="004453FB">
        <w:rPr>
          <w:rFonts w:ascii="Arial" w:hAnsi="Arial" w:cs="Arial"/>
          <w:sz w:val="24"/>
          <w:szCs w:val="24"/>
          <w:lang w:val="fr-CH"/>
        </w:rPr>
        <w:t>arc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16</w:t>
      </w:r>
      <w:r w:rsidR="00FC68BE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>17-18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="00FC68BE">
        <w:rPr>
          <w:rFonts w:ascii="Arial" w:hAnsi="Arial" w:cs="Arial"/>
          <w:sz w:val="24"/>
          <w:szCs w:val="24"/>
          <w:lang w:val="fr-CH"/>
        </w:rPr>
        <w:t xml:space="preserve"> </w:t>
      </w:r>
      <w:r w:rsidR="008E6F80" w:rsidRPr="004453FB">
        <w:rPr>
          <w:rFonts w:ascii="Arial" w:hAnsi="Arial" w:cs="Arial"/>
          <w:bCs/>
          <w:sz w:val="24"/>
          <w:szCs w:val="24"/>
          <w:lang w:val="fr-CH" w:eastAsia="nl-NL" w:bidi="he-IL"/>
        </w:rPr>
        <w:t>“</w:t>
      </w:r>
      <w:r w:rsidR="00A0310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Voici les signes qui accompagneront </w:t>
      </w:r>
      <w:r w:rsidR="00A0310C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ceux qui auront cru</w:t>
      </w:r>
      <w:r w:rsidR="003E6890">
        <w:rPr>
          <w:rFonts w:ascii="Arial" w:hAnsi="Arial" w:cs="Arial"/>
          <w:sz w:val="24"/>
          <w:szCs w:val="24"/>
          <w:u w:val="single"/>
          <w:lang w:val="fr-CH" w:eastAsia="nl-NL" w:bidi="he-IL"/>
        </w:rPr>
        <w:t> 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:</w:t>
      </w:r>
      <w:r w:rsidR="00A0310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en mon nom, ils pourront chasser des démons, parler de nouvelles lang</w:t>
      </w:r>
      <w:r w:rsidR="00DE6D45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ues, </w:t>
      </w:r>
      <w:r w:rsidR="00A0310C" w:rsidRPr="004453FB">
        <w:rPr>
          <w:rFonts w:ascii="Arial" w:hAnsi="Arial" w:cs="Arial"/>
          <w:sz w:val="24"/>
          <w:szCs w:val="24"/>
          <w:lang w:val="fr-CH" w:eastAsia="nl-NL" w:bidi="he-IL"/>
        </w:rPr>
        <w:t>attraper des serpents, et s'ils boivent un breuvage mortel, celui-ci ne leur fera aucun mal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;</w:t>
      </w:r>
      <w:r w:rsidR="00A0310C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</w:t>
      </w:r>
      <w:r w:rsidR="00A0310C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ils poseront les mains sur les malades et ceux-ci seront guéris</w:t>
      </w:r>
      <w:r w:rsidR="008E6F80"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.</w:t>
      </w:r>
      <w:r w:rsidR="008E6F80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0155CB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Jacques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5</w:t>
      </w:r>
      <w:r w:rsidR="003E6890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16 </w:t>
      </w:r>
      <w:r w:rsidR="008E6F80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Avouez-vous [donc] vos fautes les uns aux autres et </w:t>
      </w:r>
      <w:r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priez les uns pour les autres afin d’être guéris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. La prière du juste agit avec une grande force</w:t>
      </w:r>
      <w:r w:rsidR="008E6F80" w:rsidRPr="004453FB">
        <w:rPr>
          <w:rFonts w:ascii="Arial" w:hAnsi="Arial" w:cs="Arial"/>
          <w:sz w:val="24"/>
          <w:szCs w:val="24"/>
          <w:lang w:val="fr-CH" w:eastAsia="nl-NL" w:bidi="he-IL"/>
        </w:rPr>
        <w:t>.”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AD68C6" w:rsidRPr="004453FB" w:rsidRDefault="00AD68C6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1636FB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lastRenderedPageBreak/>
        <w:t>Mystère</w:t>
      </w:r>
      <w:r w:rsidR="003E6890">
        <w:rPr>
          <w:rFonts w:ascii="Arial" w:hAnsi="Arial" w:cs="Arial"/>
          <w:b/>
          <w:sz w:val="24"/>
          <w:szCs w:val="24"/>
          <w:lang w:val="fr-CH"/>
        </w:rPr>
        <w:t> </w:t>
      </w:r>
      <w:r w:rsidR="008E6F80" w:rsidRPr="004453FB">
        <w:rPr>
          <w:rFonts w:ascii="Arial" w:hAnsi="Arial" w:cs="Arial"/>
          <w:b/>
          <w:sz w:val="24"/>
          <w:szCs w:val="24"/>
          <w:lang w:val="fr-CH"/>
        </w:rPr>
        <w:t>3</w:t>
      </w:r>
    </w:p>
    <w:p w:rsidR="000155CB" w:rsidRPr="004453FB" w:rsidRDefault="00620601" w:rsidP="008E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3a. </w:t>
      </w:r>
      <w:r w:rsidR="000155CB" w:rsidRPr="004453FB">
        <w:rPr>
          <w:rFonts w:ascii="Arial" w:hAnsi="Arial" w:cs="Arial"/>
          <w:sz w:val="24"/>
          <w:szCs w:val="24"/>
          <w:lang w:val="fr-CH"/>
        </w:rPr>
        <w:t xml:space="preserve">Dieu est souverain et tout-puissant </w:t>
      </w:r>
    </w:p>
    <w:p w:rsidR="002547AE" w:rsidRPr="004453FB" w:rsidRDefault="002547AE" w:rsidP="008E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3b. </w:t>
      </w:r>
      <w:r w:rsidR="000155CB" w:rsidRPr="004453FB">
        <w:rPr>
          <w:rFonts w:ascii="Arial" w:hAnsi="Arial" w:cs="Arial"/>
          <w:sz w:val="24"/>
          <w:szCs w:val="24"/>
          <w:lang w:val="fr-CH"/>
        </w:rPr>
        <w:t xml:space="preserve">Dieu choisit parfois de se limiter jusqu'à ce qu'un </w:t>
      </w:r>
      <w:r w:rsidR="006C11C0">
        <w:rPr>
          <w:rFonts w:ascii="Arial" w:hAnsi="Arial" w:cs="Arial"/>
          <w:sz w:val="24"/>
          <w:szCs w:val="24"/>
          <w:lang w:val="fr-CH"/>
        </w:rPr>
        <w:t>homme intervienne</w:t>
      </w:r>
    </w:p>
    <w:p w:rsidR="007B7C9D" w:rsidRPr="004453FB" w:rsidRDefault="007B7C9D" w:rsidP="008C5827">
      <w:pPr>
        <w:spacing w:after="0"/>
        <w:ind w:firstLine="360"/>
        <w:jc w:val="both"/>
        <w:rPr>
          <w:rFonts w:ascii="Arial" w:hAnsi="Arial" w:cs="Arial"/>
          <w:sz w:val="24"/>
          <w:szCs w:val="24"/>
          <w:lang w:val="fr-CH"/>
        </w:rPr>
      </w:pPr>
    </w:p>
    <w:p w:rsidR="00B429DD" w:rsidRPr="004453FB" w:rsidRDefault="000155CB" w:rsidP="006C11C0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/>
        </w:rPr>
        <w:t>Jacques dans le contexte de la guérison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B429DD" w:rsidRPr="004453FB">
        <w:rPr>
          <w:rFonts w:ascii="Arial" w:hAnsi="Arial" w:cs="Arial"/>
          <w:b/>
          <w:bCs/>
          <w:sz w:val="24"/>
          <w:szCs w:val="24"/>
          <w:lang w:val="fr-CH" w:eastAsia="nl-NL" w:bidi="he-IL"/>
        </w:rPr>
        <w:t>Ja</w:t>
      </w:r>
      <w:r w:rsidRPr="004453FB">
        <w:rPr>
          <w:rFonts w:ascii="Arial" w:hAnsi="Arial" w:cs="Arial"/>
          <w:b/>
          <w:bCs/>
          <w:sz w:val="24"/>
          <w:szCs w:val="24"/>
          <w:lang w:val="fr-CH" w:eastAsia="nl-NL" w:bidi="he-IL"/>
        </w:rPr>
        <w:t>cque</w:t>
      </w:r>
      <w:r w:rsidR="00B429DD" w:rsidRPr="004453FB">
        <w:rPr>
          <w:rFonts w:ascii="Arial" w:hAnsi="Arial" w:cs="Arial"/>
          <w:b/>
          <w:bCs/>
          <w:sz w:val="24"/>
          <w:szCs w:val="24"/>
          <w:lang w:val="fr-CH" w:eastAsia="nl-NL" w:bidi="he-IL"/>
        </w:rPr>
        <w:t>s 5</w:t>
      </w:r>
      <w:r w:rsidR="00FC68BE">
        <w:rPr>
          <w:rFonts w:ascii="Arial" w:hAnsi="Arial" w:cs="Arial"/>
          <w:b/>
          <w:bCs/>
          <w:sz w:val="24"/>
          <w:szCs w:val="24"/>
          <w:lang w:val="fr-CH" w:eastAsia="nl-NL" w:bidi="he-IL"/>
        </w:rPr>
        <w:t>.</w:t>
      </w:r>
      <w:r w:rsidR="00B429DD" w:rsidRPr="004453FB">
        <w:rPr>
          <w:rFonts w:ascii="Arial" w:hAnsi="Arial" w:cs="Arial"/>
          <w:b/>
          <w:bCs/>
          <w:sz w:val="24"/>
          <w:szCs w:val="24"/>
          <w:lang w:val="fr-CH" w:eastAsia="nl-NL" w:bidi="he-IL"/>
        </w:rPr>
        <w:t>16</w:t>
      </w:r>
      <w:r w:rsidR="003E6890">
        <w:rPr>
          <w:rFonts w:ascii="Arial" w:hAnsi="Arial" w:cs="Arial"/>
          <w:b/>
          <w:bCs/>
          <w:sz w:val="24"/>
          <w:szCs w:val="24"/>
          <w:lang w:val="fr-CH" w:eastAsia="nl-NL" w:bidi="he-IL"/>
        </w:rPr>
        <w:t> </w:t>
      </w:r>
    </w:p>
    <w:p w:rsidR="000155CB" w:rsidRPr="004453FB" w:rsidRDefault="000155CB" w:rsidP="000155CB">
      <w:pPr>
        <w:spacing w:after="0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S21 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La prière du juste agit avec </w:t>
      </w:r>
      <w:r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une grande force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.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</w:p>
    <w:p w:rsidR="000155CB" w:rsidRPr="004453FB" w:rsidRDefault="000155CB" w:rsidP="000155CB">
      <w:pPr>
        <w:spacing w:after="0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DBY 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La fervente supplication du juste </w:t>
      </w:r>
      <w:r w:rsidRPr="004453FB">
        <w:rPr>
          <w:rFonts w:ascii="Arial" w:hAnsi="Arial" w:cs="Arial"/>
          <w:sz w:val="24"/>
          <w:szCs w:val="24"/>
          <w:u w:val="single"/>
          <w:lang w:val="fr-CH" w:eastAsia="nl-NL" w:bidi="he-IL"/>
        </w:rPr>
        <w:t>peut beaucoup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.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8"/>
          <w:szCs w:val="8"/>
          <w:lang w:val="fr-CH"/>
        </w:rPr>
      </w:pPr>
    </w:p>
    <w:p w:rsidR="00620601" w:rsidRPr="004453FB" w:rsidRDefault="000155CB" w:rsidP="00C4754B">
      <w:pPr>
        <w:spacing w:after="0"/>
        <w:jc w:val="center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Pourquoi certains sont</w:t>
      </w:r>
      <w:r w:rsidR="00FC68BE">
        <w:rPr>
          <w:rFonts w:ascii="Arial" w:hAnsi="Arial" w:cs="Arial"/>
          <w:b/>
          <w:sz w:val="24"/>
          <w:szCs w:val="24"/>
          <w:lang w:val="fr-CH"/>
        </w:rPr>
        <w:t>-ils</w:t>
      </w: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 guéris et d'autres pas</w:t>
      </w:r>
      <w:r w:rsidR="003E6890">
        <w:rPr>
          <w:rFonts w:ascii="Arial" w:hAnsi="Arial" w:cs="Arial"/>
          <w:b/>
          <w:sz w:val="24"/>
          <w:szCs w:val="24"/>
          <w:lang w:val="fr-CH"/>
        </w:rPr>
        <w:t> ?</w:t>
      </w: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 - 3 explications</w:t>
      </w:r>
      <w:r w:rsidR="006C11C0">
        <w:rPr>
          <w:rFonts w:ascii="Arial" w:hAnsi="Arial" w:cs="Arial"/>
          <w:b/>
          <w:sz w:val="24"/>
          <w:szCs w:val="24"/>
          <w:lang w:val="fr-CH"/>
        </w:rPr>
        <w:t> :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(1) 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>Les guérisons comme nous le</w:t>
      </w:r>
      <w:r w:rsidR="00FC68BE">
        <w:rPr>
          <w:rFonts w:ascii="Arial" w:hAnsi="Arial" w:cs="Arial"/>
          <w:sz w:val="24"/>
          <w:szCs w:val="24"/>
          <w:u w:val="single"/>
          <w:lang w:val="fr-CH"/>
        </w:rPr>
        <w:t>s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voyons dans le NT</w:t>
      </w:r>
      <w:r w:rsidR="00FC68BE">
        <w:rPr>
          <w:rFonts w:ascii="Arial" w:hAnsi="Arial" w:cs="Arial"/>
          <w:sz w:val="24"/>
          <w:szCs w:val="24"/>
          <w:u w:val="single"/>
          <w:lang w:val="fr-CH"/>
        </w:rPr>
        <w:t>,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ne sont plus pour </w:t>
      </w:r>
      <w:r w:rsidR="00FC68BE">
        <w:rPr>
          <w:rFonts w:ascii="Arial" w:hAnsi="Arial" w:cs="Arial"/>
          <w:sz w:val="24"/>
          <w:szCs w:val="24"/>
          <w:u w:val="single"/>
          <w:lang w:val="fr-CH"/>
        </w:rPr>
        <w:t>maintenant</w:t>
      </w:r>
    </w:p>
    <w:p w:rsidR="00620601" w:rsidRPr="004453FB" w:rsidRDefault="000155CB" w:rsidP="00C4754B">
      <w:pPr>
        <w:spacing w:after="0"/>
        <w:jc w:val="both"/>
        <w:rPr>
          <w:rFonts w:ascii="Arial" w:hAnsi="Arial" w:cs="Arial"/>
          <w:sz w:val="14"/>
          <w:szCs w:val="1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Cessationisme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="00C4754B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Les </w:t>
      </w:r>
      <w:r w:rsidR="00DE6D45" w:rsidRPr="004453FB">
        <w:rPr>
          <w:rFonts w:ascii="Arial" w:hAnsi="Arial" w:cs="Arial"/>
          <w:sz w:val="24"/>
          <w:szCs w:val="24"/>
          <w:lang w:val="fr-CH"/>
        </w:rPr>
        <w:t>guérisons, comme les signes et l</w:t>
      </w:r>
      <w:r w:rsidRPr="004453FB">
        <w:rPr>
          <w:rFonts w:ascii="Arial" w:hAnsi="Arial" w:cs="Arial"/>
          <w:sz w:val="24"/>
          <w:szCs w:val="24"/>
          <w:lang w:val="fr-CH"/>
        </w:rPr>
        <w:t>es prodiges, faisaient partie d</w:t>
      </w:r>
      <w:r w:rsidR="00FC68BE">
        <w:rPr>
          <w:rFonts w:ascii="Arial" w:hAnsi="Arial" w:cs="Arial"/>
          <w:sz w:val="24"/>
          <w:szCs w:val="24"/>
          <w:lang w:val="fr-CH"/>
        </w:rPr>
        <w:t xml:space="preserve">u début de </w:t>
      </w:r>
      <w:r w:rsidRPr="004453FB">
        <w:rPr>
          <w:rFonts w:ascii="Arial" w:hAnsi="Arial" w:cs="Arial"/>
          <w:sz w:val="24"/>
          <w:szCs w:val="24"/>
          <w:lang w:val="fr-CH"/>
        </w:rPr>
        <w:t>l'Histoire du Salut - non reproductible.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307CE9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(2) 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Chaque chrétien a le droit d'être guéri - vous devez </w:t>
      </w:r>
      <w:r w:rsidR="006C11C0">
        <w:rPr>
          <w:rFonts w:ascii="Arial" w:hAnsi="Arial" w:cs="Arial"/>
          <w:sz w:val="24"/>
          <w:szCs w:val="24"/>
          <w:u w:val="single"/>
          <w:lang w:val="fr-CH"/>
        </w:rPr>
        <w:t xml:space="preserve">proclamer </w:t>
      </w:r>
      <w:r w:rsidR="00F5098D">
        <w:rPr>
          <w:rFonts w:ascii="Arial" w:hAnsi="Arial" w:cs="Arial"/>
          <w:sz w:val="24"/>
          <w:szCs w:val="24"/>
          <w:u w:val="single"/>
          <w:lang w:val="fr-CH"/>
        </w:rPr>
        <w:t>la guérison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- </w:t>
      </w:r>
      <w:r w:rsidR="000155CB" w:rsidRPr="004453FB">
        <w:rPr>
          <w:rFonts w:ascii="Arial" w:hAnsi="Arial" w:cs="Arial"/>
          <w:sz w:val="24"/>
          <w:szCs w:val="24"/>
          <w:lang w:val="fr-CH"/>
        </w:rPr>
        <w:t>Vous devez trouver la bonne formule ou la clé ...</w:t>
      </w:r>
    </w:p>
    <w:p w:rsidR="008C5827" w:rsidRPr="004453FB" w:rsidRDefault="008C5827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307CE9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(3) 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Le </w:t>
      </w:r>
      <w:r w:rsidR="000155CB" w:rsidRPr="004453FB">
        <w:rPr>
          <w:rFonts w:ascii="Arial" w:hAnsi="Arial" w:cs="Arial"/>
          <w:i/>
          <w:sz w:val="24"/>
          <w:szCs w:val="24"/>
          <w:u w:val="single"/>
          <w:lang w:val="fr-CH"/>
        </w:rPr>
        <w:t>maintenant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et le </w:t>
      </w:r>
      <w:r w:rsidR="000155CB" w:rsidRPr="004453FB">
        <w:rPr>
          <w:rFonts w:ascii="Arial" w:hAnsi="Arial" w:cs="Arial"/>
          <w:i/>
          <w:sz w:val="24"/>
          <w:szCs w:val="24"/>
          <w:u w:val="single"/>
          <w:lang w:val="fr-CH"/>
        </w:rPr>
        <w:t>pas encore</w:t>
      </w:r>
      <w:r w:rsidR="000155CB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du Royaume de Dieu</w:t>
      </w:r>
    </w:p>
    <w:p w:rsidR="00307CE9" w:rsidRPr="004453FB" w:rsidRDefault="00307CE9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0155CB" w:rsidP="00F5098D">
      <w:pPr>
        <w:spacing w:after="0"/>
        <w:ind w:left="1843" w:hanging="1843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u w:val="single"/>
          <w:lang w:val="fr-CH"/>
        </w:rPr>
        <w:t>Jé</w:t>
      </w:r>
      <w:r w:rsidR="00620601" w:rsidRPr="004453FB">
        <w:rPr>
          <w:rFonts w:ascii="Arial" w:hAnsi="Arial" w:cs="Arial"/>
          <w:sz w:val="24"/>
          <w:szCs w:val="24"/>
          <w:u w:val="single"/>
          <w:lang w:val="fr-CH"/>
        </w:rPr>
        <w:t>sus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="008F530E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F5098D">
        <w:rPr>
          <w:rFonts w:ascii="Arial" w:hAnsi="Arial" w:cs="Arial"/>
          <w:sz w:val="24"/>
          <w:szCs w:val="24"/>
          <w:lang w:val="fr-CH"/>
        </w:rPr>
        <w:tab/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“...Le moment est arrivé et le royaume de Dieu est proche. Changez d’attitude et croyez à la bonne nouvelle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!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”</w:t>
      </w:r>
      <w:r w:rsidR="00307CE9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</w:t>
      </w:r>
      <w:r w:rsidR="008F530E" w:rsidRPr="004453FB">
        <w:rPr>
          <w:rFonts w:ascii="Arial" w:hAnsi="Arial" w:cs="Arial"/>
          <w:sz w:val="24"/>
          <w:szCs w:val="24"/>
          <w:lang w:val="fr-CH"/>
        </w:rPr>
        <w:t>Marc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1</w:t>
      </w:r>
      <w:r w:rsidR="0084520D">
        <w:rPr>
          <w:rFonts w:ascii="Arial" w:hAnsi="Arial" w:cs="Arial"/>
          <w:sz w:val="24"/>
          <w:szCs w:val="24"/>
          <w:lang w:val="fr-CH"/>
        </w:rPr>
        <w:t>.</w:t>
      </w:r>
      <w:r w:rsidR="00620601" w:rsidRPr="004453FB">
        <w:rPr>
          <w:rFonts w:ascii="Arial" w:hAnsi="Arial" w:cs="Arial"/>
          <w:sz w:val="24"/>
          <w:szCs w:val="24"/>
          <w:lang w:val="fr-CH"/>
        </w:rPr>
        <w:t>15</w:t>
      </w:r>
    </w:p>
    <w:p w:rsidR="00620601" w:rsidRPr="004453FB" w:rsidRDefault="000155CB" w:rsidP="00F5098D">
      <w:pPr>
        <w:spacing w:after="0"/>
        <w:ind w:left="1843" w:hanging="1843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u w:val="single"/>
          <w:lang w:val="fr-CH"/>
        </w:rPr>
        <w:t>Jé</w:t>
      </w:r>
      <w:r w:rsidR="00620601" w:rsidRPr="004453FB">
        <w:rPr>
          <w:rFonts w:ascii="Arial" w:hAnsi="Arial" w:cs="Arial"/>
          <w:sz w:val="24"/>
          <w:szCs w:val="24"/>
          <w:u w:val="single"/>
          <w:lang w:val="fr-CH"/>
        </w:rPr>
        <w:t>sus-70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F5098D">
        <w:rPr>
          <w:rFonts w:ascii="Arial" w:hAnsi="Arial" w:cs="Arial"/>
          <w:sz w:val="24"/>
          <w:szCs w:val="24"/>
          <w:lang w:val="fr-CH"/>
        </w:rPr>
        <w:tab/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="008F530E" w:rsidRPr="004453FB">
        <w:rPr>
          <w:rFonts w:ascii="Arial" w:hAnsi="Arial" w:cs="Arial"/>
          <w:sz w:val="24"/>
          <w:szCs w:val="24"/>
          <w:lang w:val="fr-CH"/>
        </w:rPr>
        <w:t>G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uérissez les malades qui</w:t>
      </w:r>
      <w:r w:rsidR="00E32915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s'y trouveront et dites-leur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:</w:t>
      </w:r>
      <w:r w:rsidR="00E32915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«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Le royaume de Dieu s'est approché de vous</w:t>
      </w:r>
      <w:r w:rsidR="00E32915" w:rsidRPr="004453FB">
        <w:rPr>
          <w:rFonts w:ascii="Arial" w:hAnsi="Arial" w:cs="Arial"/>
          <w:sz w:val="24"/>
          <w:szCs w:val="24"/>
          <w:lang w:val="fr-CH" w:eastAsia="nl-NL" w:bidi="he-IL"/>
        </w:rPr>
        <w:t>»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”. Luc 10</w:t>
      </w:r>
      <w:r w:rsidR="0084520D">
        <w:rPr>
          <w:rFonts w:ascii="Arial" w:hAnsi="Arial" w:cs="Arial"/>
          <w:sz w:val="24"/>
          <w:szCs w:val="24"/>
          <w:lang w:val="fr-CH" w:eastAsia="nl-NL" w:bidi="he-IL"/>
        </w:rPr>
        <w:t>.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9</w:t>
      </w:r>
    </w:p>
    <w:p w:rsidR="00620601" w:rsidRDefault="00620601" w:rsidP="00F5098D">
      <w:pPr>
        <w:spacing w:after="0"/>
        <w:ind w:left="1843" w:hanging="1843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u w:val="single"/>
          <w:lang w:val="fr-CH"/>
        </w:rPr>
        <w:t>H</w:t>
      </w:r>
      <w:r w:rsidR="00307CE9" w:rsidRPr="004453FB">
        <w:rPr>
          <w:rFonts w:ascii="Arial" w:hAnsi="Arial" w:cs="Arial"/>
          <w:sz w:val="24"/>
          <w:szCs w:val="24"/>
          <w:u w:val="single"/>
          <w:lang w:val="fr-CH"/>
        </w:rPr>
        <w:t>eb</w:t>
      </w:r>
      <w:r w:rsidR="0084520D">
        <w:rPr>
          <w:rFonts w:ascii="Arial" w:hAnsi="Arial" w:cs="Arial"/>
          <w:sz w:val="24"/>
          <w:szCs w:val="24"/>
          <w:u w:val="single"/>
          <w:lang w:val="fr-CH"/>
        </w:rPr>
        <w:t>reux</w:t>
      </w:r>
      <w:r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6</w:t>
      </w:r>
      <w:r w:rsidR="0084520D">
        <w:rPr>
          <w:rFonts w:ascii="Arial" w:hAnsi="Arial" w:cs="Arial"/>
          <w:sz w:val="24"/>
          <w:szCs w:val="24"/>
          <w:u w:val="single"/>
          <w:lang w:val="fr-CH"/>
        </w:rPr>
        <w:t>.</w:t>
      </w:r>
      <w:r w:rsidRPr="004453FB">
        <w:rPr>
          <w:rFonts w:ascii="Arial" w:hAnsi="Arial" w:cs="Arial"/>
          <w:sz w:val="24"/>
          <w:szCs w:val="24"/>
          <w:u w:val="single"/>
          <w:lang w:val="fr-CH"/>
        </w:rPr>
        <w:t>5</w:t>
      </w:r>
      <w:r w:rsidR="00F5098D">
        <w:rPr>
          <w:rFonts w:ascii="Arial" w:hAnsi="Arial" w:cs="Arial"/>
          <w:sz w:val="24"/>
          <w:szCs w:val="24"/>
          <w:u w:val="single"/>
          <w:lang w:val="fr-CH"/>
        </w:rPr>
        <w:t> :</w:t>
      </w:r>
      <w:r w:rsidR="00F5098D">
        <w:rPr>
          <w:rFonts w:ascii="Arial" w:hAnsi="Arial" w:cs="Arial"/>
          <w:sz w:val="24"/>
          <w:szCs w:val="24"/>
          <w:u w:val="single"/>
          <w:lang w:val="fr-CH"/>
        </w:rPr>
        <w:tab/>
      </w:r>
      <w:r w:rsidR="00307CE9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="00DE6D45" w:rsidRPr="004453FB">
        <w:rPr>
          <w:rFonts w:ascii="Arial" w:hAnsi="Arial" w:cs="Arial"/>
          <w:sz w:val="24"/>
          <w:szCs w:val="24"/>
          <w:lang w:val="fr-CH" w:eastAsia="nl-NL" w:bidi="he-IL"/>
        </w:rPr>
        <w:t>[</w:t>
      </w:r>
      <w:r w:rsidR="00307CE9" w:rsidRPr="004453FB">
        <w:rPr>
          <w:rFonts w:ascii="Arial" w:hAnsi="Arial" w:cs="Arial"/>
          <w:sz w:val="24"/>
          <w:szCs w:val="24"/>
          <w:lang w:val="fr-CH" w:eastAsia="nl-NL" w:bidi="he-IL"/>
        </w:rPr>
        <w:t>…</w:t>
      </w:r>
      <w:r w:rsidR="00DE6D45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] </w:t>
      </w:r>
      <w:r w:rsidR="0084520D">
        <w:rPr>
          <w:rFonts w:ascii="Arial" w:hAnsi="Arial" w:cs="Arial"/>
          <w:sz w:val="24"/>
          <w:szCs w:val="24"/>
          <w:lang w:val="fr-CH" w:eastAsia="nl-NL" w:bidi="he-IL"/>
        </w:rPr>
        <w:t xml:space="preserve">ceux 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qui ont goûté à la bonne parole de Dieu et aux puissances du monde à venir</w:t>
      </w:r>
      <w:r w:rsidR="00307CE9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  <w:r w:rsidR="00F5098D">
        <w:rPr>
          <w:rFonts w:ascii="Arial" w:hAnsi="Arial" w:cs="Arial"/>
          <w:sz w:val="24"/>
          <w:szCs w:val="24"/>
          <w:lang w:val="fr-CH" w:eastAsia="nl-NL" w:bidi="he-IL"/>
        </w:rPr>
        <w:t xml:space="preserve">. </w:t>
      </w:r>
      <w:r w:rsidR="008F530E" w:rsidRPr="004453FB">
        <w:rPr>
          <w:rFonts w:ascii="Arial" w:hAnsi="Arial" w:cs="Arial"/>
          <w:sz w:val="24"/>
          <w:szCs w:val="24"/>
          <w:lang w:val="fr-CH"/>
        </w:rPr>
        <w:t>Le</w:t>
      </w:r>
      <w:r w:rsidR="00DE6D45" w:rsidRPr="004453FB">
        <w:rPr>
          <w:rFonts w:ascii="Arial" w:hAnsi="Arial" w:cs="Arial"/>
          <w:sz w:val="24"/>
          <w:szCs w:val="24"/>
          <w:lang w:val="fr-CH"/>
        </w:rPr>
        <w:t xml:space="preserve">s pouvoirs des temps </w:t>
      </w:r>
      <w:r w:rsidR="008F530E" w:rsidRPr="004453FB">
        <w:rPr>
          <w:rFonts w:ascii="Arial" w:hAnsi="Arial" w:cs="Arial"/>
          <w:sz w:val="24"/>
          <w:szCs w:val="24"/>
          <w:lang w:val="fr-CH"/>
        </w:rPr>
        <w:t>à venir (la plénitude du royaume de Dieu) sont parfois aujourd'hui visible</w:t>
      </w:r>
      <w:r w:rsidR="00DE6D45" w:rsidRPr="004453FB">
        <w:rPr>
          <w:rFonts w:ascii="Arial" w:hAnsi="Arial" w:cs="Arial"/>
          <w:sz w:val="24"/>
          <w:szCs w:val="24"/>
          <w:lang w:val="fr-CH"/>
        </w:rPr>
        <w:t>s</w:t>
      </w:r>
      <w:r w:rsidR="008F530E" w:rsidRPr="004453FB">
        <w:rPr>
          <w:rFonts w:ascii="Arial" w:hAnsi="Arial" w:cs="Arial"/>
          <w:sz w:val="24"/>
          <w:szCs w:val="24"/>
          <w:lang w:val="fr-CH"/>
        </w:rPr>
        <w:t xml:space="preserve"> de manière occasionnelle</w:t>
      </w:r>
      <w:r w:rsidRPr="004453FB">
        <w:rPr>
          <w:rFonts w:ascii="Arial" w:hAnsi="Arial" w:cs="Arial"/>
          <w:sz w:val="24"/>
          <w:szCs w:val="24"/>
          <w:lang w:val="fr-CH"/>
        </w:rPr>
        <w:t>.</w:t>
      </w:r>
    </w:p>
    <w:p w:rsidR="0084520D" w:rsidRPr="004453FB" w:rsidRDefault="0084520D" w:rsidP="0084520D">
      <w:pPr>
        <w:spacing w:after="0"/>
        <w:ind w:left="1134" w:hanging="1134"/>
        <w:jc w:val="both"/>
        <w:rPr>
          <w:rFonts w:ascii="Arial" w:hAnsi="Arial" w:cs="Arial"/>
          <w:sz w:val="24"/>
          <w:szCs w:val="24"/>
          <w:lang w:val="fr-CH"/>
        </w:rPr>
      </w:pPr>
    </w:p>
    <w:p w:rsidR="00AD68C6" w:rsidRPr="004453FB" w:rsidRDefault="00AD68C6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A32287" w:rsidRPr="004453FB" w:rsidRDefault="008F530E" w:rsidP="00A3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  <w:lang w:val="fr-CH"/>
        </w:rPr>
      </w:pPr>
      <w:r w:rsidRPr="004453FB">
        <w:rPr>
          <w:rFonts w:ascii="Arial" w:hAnsi="Arial" w:cs="Arial"/>
          <w:b/>
          <w:sz w:val="28"/>
          <w:szCs w:val="28"/>
          <w:lang w:val="fr-CH"/>
        </w:rPr>
        <w:t>Partie C</w:t>
      </w:r>
      <w:r w:rsidR="003E6890">
        <w:rPr>
          <w:rFonts w:ascii="Arial" w:hAnsi="Arial" w:cs="Arial"/>
          <w:b/>
          <w:sz w:val="28"/>
          <w:szCs w:val="28"/>
          <w:lang w:val="fr-CH"/>
        </w:rPr>
        <w:t> :</w:t>
      </w:r>
      <w:r w:rsidRPr="004453FB">
        <w:rPr>
          <w:rFonts w:ascii="Arial" w:hAnsi="Arial" w:cs="Arial"/>
          <w:b/>
          <w:sz w:val="28"/>
          <w:szCs w:val="28"/>
          <w:lang w:val="fr-CH"/>
        </w:rPr>
        <w:t xml:space="preserve"> Conseils pratiques sur la guérison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1. </w:t>
      </w:r>
      <w:r w:rsidR="008F530E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Qu'est-ce qui est nécessaire pour être guéri par </w:t>
      </w:r>
      <w:r w:rsidR="008F530E" w:rsidRPr="008757A1">
        <w:rPr>
          <w:rFonts w:ascii="Arial" w:hAnsi="Arial" w:cs="Arial"/>
          <w:sz w:val="24"/>
          <w:szCs w:val="24"/>
          <w:u w:val="single"/>
          <w:lang w:val="fr-CH"/>
        </w:rPr>
        <w:t>Dieu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?</w:t>
      </w:r>
      <w:r w:rsidR="008F530E" w:rsidRPr="008757A1">
        <w:rPr>
          <w:rFonts w:ascii="Arial" w:hAnsi="Arial" w:cs="Arial"/>
          <w:sz w:val="24"/>
          <w:szCs w:val="24"/>
          <w:u w:val="single"/>
          <w:lang w:val="fr-CH"/>
        </w:rPr>
        <w:t xml:space="preserve"> La foi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2. </w:t>
      </w:r>
      <w:r w:rsidR="008F530E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Est-ce que la guérison nécessite une certaine méthode ou </w:t>
      </w:r>
      <w:r w:rsidR="008F530E" w:rsidRPr="008757A1">
        <w:rPr>
          <w:rFonts w:ascii="Arial" w:hAnsi="Arial" w:cs="Arial"/>
          <w:sz w:val="24"/>
          <w:szCs w:val="24"/>
          <w:u w:val="single"/>
          <w:lang w:val="fr-CH"/>
        </w:rPr>
        <w:t>formule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3. </w:t>
      </w:r>
      <w:r w:rsidR="008F530E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Est-ce </w:t>
      </w:r>
      <w:r w:rsidR="0084520D">
        <w:rPr>
          <w:rFonts w:ascii="Arial" w:hAnsi="Arial" w:cs="Arial"/>
          <w:sz w:val="24"/>
          <w:szCs w:val="24"/>
          <w:u w:val="single"/>
          <w:lang w:val="fr-CH"/>
        </w:rPr>
        <w:t xml:space="preserve">que </w:t>
      </w:r>
      <w:r w:rsidR="008F530E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ma foi est assez </w:t>
      </w:r>
      <w:r w:rsidR="0084520D">
        <w:rPr>
          <w:rFonts w:ascii="Arial" w:hAnsi="Arial" w:cs="Arial"/>
          <w:sz w:val="24"/>
          <w:szCs w:val="24"/>
          <w:u w:val="single"/>
          <w:lang w:val="fr-CH"/>
        </w:rPr>
        <w:t>grande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?</w:t>
      </w:r>
      <w:r w:rsidR="008F530E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Comment puis-je la rendre plus </w:t>
      </w:r>
      <w:r w:rsidR="0084520D" w:rsidRPr="008757A1">
        <w:rPr>
          <w:rFonts w:ascii="Arial" w:hAnsi="Arial" w:cs="Arial"/>
          <w:sz w:val="24"/>
          <w:szCs w:val="24"/>
          <w:u w:val="single"/>
          <w:lang w:val="fr-CH"/>
        </w:rPr>
        <w:t>grande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E7723E" w:rsidP="00C4754B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M</w:t>
      </w:r>
      <w:r w:rsidR="008F530E" w:rsidRPr="004453FB">
        <w:rPr>
          <w:rFonts w:ascii="Arial" w:hAnsi="Arial" w:cs="Arial"/>
          <w:sz w:val="24"/>
          <w:szCs w:val="24"/>
          <w:lang w:val="fr-CH"/>
        </w:rPr>
        <w:t>arc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9</w:t>
      </w:r>
      <w:r w:rsidR="008757A1">
        <w:rPr>
          <w:rFonts w:ascii="Arial" w:hAnsi="Arial" w:cs="Arial"/>
          <w:sz w:val="24"/>
          <w:szCs w:val="24"/>
          <w:lang w:val="fr-CH"/>
        </w:rPr>
        <w:t>.</w:t>
      </w:r>
      <w:r w:rsidR="00C4754B" w:rsidRPr="004453FB">
        <w:rPr>
          <w:rFonts w:ascii="Arial" w:hAnsi="Arial" w:cs="Arial"/>
          <w:sz w:val="24"/>
          <w:szCs w:val="24"/>
          <w:lang w:val="fr-CH"/>
        </w:rPr>
        <w:t xml:space="preserve">23-24 </w:t>
      </w:r>
      <w:r w:rsidR="0058176F" w:rsidRPr="004453FB">
        <w:rPr>
          <w:rFonts w:ascii="Arial" w:hAnsi="Arial" w:cs="Arial"/>
          <w:sz w:val="24"/>
          <w:szCs w:val="24"/>
          <w:lang w:val="fr-CH"/>
        </w:rPr>
        <w:t>“</w:t>
      </w:r>
      <w:r w:rsidR="00E32915" w:rsidRPr="004453FB">
        <w:rPr>
          <w:rFonts w:ascii="Arial" w:hAnsi="Arial" w:cs="Arial"/>
          <w:sz w:val="24"/>
          <w:szCs w:val="24"/>
          <w:lang w:val="fr-CH"/>
        </w:rPr>
        <w:t>'</w:t>
      </w:r>
      <w:r w:rsidR="00E32915" w:rsidRPr="004453FB">
        <w:rPr>
          <w:rFonts w:ascii="Arial" w:hAnsi="Arial" w:cs="Arial"/>
          <w:sz w:val="24"/>
          <w:szCs w:val="24"/>
          <w:lang w:val="fr-CH" w:eastAsia="nl-NL" w:bidi="he-IL"/>
        </w:rPr>
        <w:t>«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Tout est </w:t>
      </w:r>
      <w:r w:rsidR="00E32915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possible à celui qui croit. » 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>Aussitôt le père de l'enfant, [en larmes,] s'écria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:</w:t>
      </w:r>
      <w:r w:rsidR="008F530E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«Je crois, [Seigneur,] viens au secours de mon incrédulité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!</w:t>
      </w:r>
      <w:r w:rsidR="00E32915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»</w:t>
      </w:r>
      <w:r w:rsidR="0058176F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” </w:t>
      </w:r>
      <w:r w:rsidR="00E32915" w:rsidRPr="004453FB">
        <w:rPr>
          <w:rFonts w:ascii="Arial" w:hAnsi="Arial" w:cs="Arial"/>
          <w:sz w:val="24"/>
          <w:szCs w:val="24"/>
          <w:lang w:val="fr-CH"/>
        </w:rPr>
        <w:t>Notre foi, tout comme nos muscles, augmente lorsqu'elle est utilisée</w:t>
      </w:r>
      <w:r w:rsidR="00620601" w:rsidRPr="004453FB">
        <w:rPr>
          <w:rFonts w:ascii="Arial" w:hAnsi="Arial" w:cs="Arial"/>
          <w:sz w:val="24"/>
          <w:szCs w:val="24"/>
          <w:lang w:val="fr-CH"/>
        </w:rPr>
        <w:t>.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4. </w:t>
      </w:r>
      <w:r w:rsidR="00E32915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Dois-je </w:t>
      </w:r>
      <w:r w:rsidR="00E32915" w:rsidRPr="004453FB">
        <w:rPr>
          <w:rFonts w:ascii="Arial" w:hAnsi="Arial" w:cs="Arial"/>
          <w:i/>
          <w:sz w:val="24"/>
          <w:szCs w:val="24"/>
          <w:u w:val="single"/>
          <w:lang w:val="fr-CH"/>
        </w:rPr>
        <w:t xml:space="preserve">demander </w:t>
      </w:r>
      <w:r w:rsidR="00E32915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la guérison ou la </w:t>
      </w:r>
      <w:r w:rsidR="00E32915" w:rsidRPr="004453FB">
        <w:rPr>
          <w:rFonts w:ascii="Arial" w:hAnsi="Arial" w:cs="Arial"/>
          <w:i/>
          <w:sz w:val="24"/>
          <w:szCs w:val="24"/>
          <w:u w:val="single"/>
          <w:lang w:val="fr-CH"/>
        </w:rPr>
        <w:t>proclamer</w:t>
      </w:r>
      <w:r w:rsidR="00E32915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 avec certitude</w:t>
      </w:r>
      <w:r w:rsidR="003E6890">
        <w:rPr>
          <w:rFonts w:ascii="Arial" w:hAnsi="Arial" w:cs="Arial"/>
          <w:sz w:val="24"/>
          <w:szCs w:val="24"/>
          <w:u w:val="single"/>
          <w:lang w:val="fr-CH"/>
        </w:rPr>
        <w:t> 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58176F" w:rsidRPr="004453FB" w:rsidRDefault="0058176F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(a</w:t>
      </w:r>
      <w:r w:rsidR="00620601" w:rsidRPr="004453FB">
        <w:rPr>
          <w:rFonts w:ascii="Arial" w:hAnsi="Arial" w:cs="Arial"/>
          <w:b/>
          <w:sz w:val="24"/>
          <w:szCs w:val="24"/>
          <w:lang w:val="fr-CH"/>
        </w:rPr>
        <w:t>)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84520D" w:rsidRPr="0084520D">
        <w:rPr>
          <w:rFonts w:ascii="Arial" w:hAnsi="Arial" w:cs="Arial"/>
          <w:b/>
          <w:sz w:val="24"/>
          <w:szCs w:val="24"/>
          <w:lang w:val="fr-CH"/>
        </w:rPr>
        <w:t>Dans une situation difficile</w:t>
      </w:r>
      <w:r w:rsidR="00E32915" w:rsidRPr="0084520D">
        <w:rPr>
          <w:rFonts w:ascii="Arial" w:hAnsi="Arial" w:cs="Arial"/>
          <w:b/>
          <w:sz w:val="24"/>
          <w:szCs w:val="24"/>
          <w:lang w:val="fr-CH"/>
        </w:rPr>
        <w:t>,</w:t>
      </w:r>
      <w:r w:rsidR="00E32915" w:rsidRPr="004453FB">
        <w:rPr>
          <w:rFonts w:ascii="Arial" w:hAnsi="Arial" w:cs="Arial"/>
          <w:b/>
          <w:sz w:val="24"/>
          <w:szCs w:val="24"/>
          <w:lang w:val="fr-CH"/>
        </w:rPr>
        <w:t xml:space="preserve"> nous pouvons toujours </w:t>
      </w:r>
      <w:r w:rsidR="00E32915" w:rsidRPr="004453FB">
        <w:rPr>
          <w:rFonts w:ascii="Arial" w:hAnsi="Arial" w:cs="Arial"/>
          <w:b/>
          <w:i/>
          <w:sz w:val="24"/>
          <w:szCs w:val="24"/>
          <w:lang w:val="fr-CH"/>
        </w:rPr>
        <w:t>demander</w:t>
      </w:r>
      <w:r w:rsidR="00E32915" w:rsidRPr="004453FB">
        <w:rPr>
          <w:rFonts w:ascii="Arial" w:hAnsi="Arial" w:cs="Arial"/>
          <w:b/>
          <w:sz w:val="24"/>
          <w:szCs w:val="24"/>
          <w:lang w:val="fr-CH"/>
        </w:rPr>
        <w:t xml:space="preserve"> à Dieu, c'est le cas aussi pour la guérison</w:t>
      </w:r>
    </w:p>
    <w:p w:rsidR="0058176F" w:rsidRPr="004453FB" w:rsidRDefault="00E32915" w:rsidP="00620601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/>
        </w:rPr>
        <w:lastRenderedPageBreak/>
        <w:t xml:space="preserve">Philippiens </w:t>
      </w:r>
      <w:r w:rsidR="0058176F" w:rsidRPr="004453FB">
        <w:rPr>
          <w:rFonts w:ascii="Arial" w:hAnsi="Arial" w:cs="Arial"/>
          <w:sz w:val="24"/>
          <w:szCs w:val="24"/>
          <w:lang w:val="fr-CH"/>
        </w:rPr>
        <w:t>4</w:t>
      </w:r>
      <w:r w:rsidR="0084520D">
        <w:rPr>
          <w:rFonts w:ascii="Arial" w:hAnsi="Arial" w:cs="Arial"/>
          <w:sz w:val="24"/>
          <w:szCs w:val="24"/>
          <w:lang w:val="fr-CH"/>
        </w:rPr>
        <w:t>.</w:t>
      </w:r>
      <w:r w:rsidR="0058176F" w:rsidRPr="004453FB">
        <w:rPr>
          <w:rFonts w:ascii="Arial" w:hAnsi="Arial" w:cs="Arial"/>
          <w:sz w:val="24"/>
          <w:szCs w:val="24"/>
          <w:lang w:val="fr-CH"/>
        </w:rPr>
        <w:t>6</w:t>
      </w:r>
      <w:r w:rsidR="00F5098D">
        <w:rPr>
          <w:rFonts w:ascii="Arial" w:hAnsi="Arial" w:cs="Arial"/>
          <w:sz w:val="24"/>
          <w:szCs w:val="24"/>
          <w:lang w:val="fr-CH"/>
        </w:rPr>
        <w:t> :</w:t>
      </w:r>
      <w:r w:rsidR="0058176F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58176F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Ne vous inquiétez de rien, mais en toute chose faites connaître vos besoins à Dieu par des prières et des supplications, dans une attitude de reconnaissance</w:t>
      </w:r>
      <w:r w:rsidR="0058176F" w:rsidRPr="004453FB">
        <w:rPr>
          <w:rFonts w:ascii="Arial" w:hAnsi="Arial" w:cs="Arial"/>
          <w:sz w:val="24"/>
          <w:szCs w:val="24"/>
          <w:lang w:val="fr-CH" w:eastAsia="nl-NL" w:bidi="he-IL"/>
        </w:rPr>
        <w:t>.”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10"/>
          <w:szCs w:val="10"/>
          <w:lang w:val="fr-CH"/>
        </w:rPr>
      </w:pPr>
      <w:r w:rsidRPr="004453FB">
        <w:rPr>
          <w:rFonts w:ascii="Arial" w:hAnsi="Arial" w:cs="Arial"/>
          <w:sz w:val="10"/>
          <w:szCs w:val="10"/>
          <w:lang w:val="fr-CH"/>
        </w:rPr>
        <w:t> </w:t>
      </w:r>
    </w:p>
    <w:p w:rsidR="00620601" w:rsidRPr="004453FB" w:rsidRDefault="00E32915" w:rsidP="00C4754B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Nombres </w:t>
      </w:r>
      <w:r w:rsidR="00C4754B" w:rsidRPr="004453FB">
        <w:rPr>
          <w:rFonts w:ascii="Arial" w:hAnsi="Arial" w:cs="Arial"/>
          <w:sz w:val="24"/>
          <w:szCs w:val="24"/>
          <w:lang w:val="fr-CH"/>
        </w:rPr>
        <w:t>12</w:t>
      </w:r>
      <w:r w:rsidR="0084520D">
        <w:rPr>
          <w:rFonts w:ascii="Arial" w:hAnsi="Arial" w:cs="Arial"/>
          <w:sz w:val="24"/>
          <w:szCs w:val="24"/>
          <w:lang w:val="fr-CH"/>
        </w:rPr>
        <w:t>.</w:t>
      </w:r>
      <w:r w:rsidR="00C4754B" w:rsidRPr="004453FB">
        <w:rPr>
          <w:rFonts w:ascii="Arial" w:hAnsi="Arial" w:cs="Arial"/>
          <w:sz w:val="24"/>
          <w:szCs w:val="24"/>
          <w:lang w:val="fr-CH"/>
        </w:rPr>
        <w:t>13</w:t>
      </w:r>
      <w:r w:rsidR="00F5098D">
        <w:rPr>
          <w:rFonts w:ascii="Arial" w:hAnsi="Arial" w:cs="Arial"/>
          <w:sz w:val="24"/>
          <w:szCs w:val="24"/>
          <w:lang w:val="fr-CH"/>
        </w:rPr>
        <w:t> :</w:t>
      </w:r>
      <w:r w:rsidR="00C4754B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58176F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Moïse cria à l'</w:t>
      </w:r>
      <w:r w:rsidR="006C11C0">
        <w:rPr>
          <w:rFonts w:ascii="Arial" w:hAnsi="Arial" w:cs="Arial"/>
          <w:sz w:val="24"/>
          <w:szCs w:val="24"/>
          <w:lang w:val="fr-CH" w:eastAsia="nl-NL" w:bidi="he-IL"/>
        </w:rPr>
        <w:t>Éternel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en disant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: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«O Dieu, je t’en prie, guéris-la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!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»</w:t>
      </w:r>
      <w:r w:rsidR="0058176F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” </w:t>
      </w:r>
    </w:p>
    <w:p w:rsidR="00C4754B" w:rsidRPr="004453FB" w:rsidRDefault="00C4754B" w:rsidP="00C4754B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58176F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(b</w:t>
      </w:r>
      <w:r w:rsidR="00620601" w:rsidRPr="004453FB">
        <w:rPr>
          <w:rFonts w:ascii="Arial" w:hAnsi="Arial" w:cs="Arial"/>
          <w:b/>
          <w:sz w:val="24"/>
          <w:szCs w:val="24"/>
          <w:lang w:val="fr-CH"/>
        </w:rPr>
        <w:t>)</w:t>
      </w:r>
      <w:r w:rsidR="00620601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671C12" w:rsidRPr="004453FB">
        <w:rPr>
          <w:rFonts w:ascii="Arial" w:hAnsi="Arial" w:cs="Arial"/>
          <w:b/>
          <w:sz w:val="24"/>
          <w:szCs w:val="24"/>
          <w:lang w:val="fr-CH"/>
        </w:rPr>
        <w:t xml:space="preserve">Parfois, nous pouvons </w:t>
      </w:r>
      <w:r w:rsidR="00671C12" w:rsidRPr="004453FB">
        <w:rPr>
          <w:rFonts w:ascii="Arial" w:hAnsi="Arial" w:cs="Arial"/>
          <w:b/>
          <w:i/>
          <w:sz w:val="24"/>
          <w:szCs w:val="24"/>
          <w:lang w:val="fr-CH"/>
        </w:rPr>
        <w:t>proclamer</w:t>
      </w:r>
      <w:r w:rsidR="00671C12" w:rsidRPr="004453FB">
        <w:rPr>
          <w:rFonts w:ascii="Arial" w:hAnsi="Arial" w:cs="Arial"/>
          <w:b/>
          <w:sz w:val="24"/>
          <w:szCs w:val="24"/>
          <w:lang w:val="fr-CH"/>
        </w:rPr>
        <w:t xml:space="preserve"> la guérison</w:t>
      </w:r>
      <w:r w:rsidR="0084520D">
        <w:rPr>
          <w:rFonts w:ascii="Arial" w:hAnsi="Arial" w:cs="Arial"/>
          <w:b/>
          <w:sz w:val="24"/>
          <w:szCs w:val="24"/>
          <w:lang w:val="fr-CH"/>
        </w:rPr>
        <w:t xml:space="preserve"> avec hardiesse</w:t>
      </w:r>
    </w:p>
    <w:p w:rsidR="00720E12" w:rsidRPr="004453FB" w:rsidRDefault="00C4754B" w:rsidP="00C4754B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/>
        </w:rPr>
        <w:t>Act</w:t>
      </w:r>
      <w:r w:rsidR="00671C12" w:rsidRPr="004453FB">
        <w:rPr>
          <w:rFonts w:ascii="Arial" w:hAnsi="Arial" w:cs="Arial"/>
          <w:sz w:val="24"/>
          <w:szCs w:val="24"/>
          <w:lang w:val="fr-CH"/>
        </w:rPr>
        <w:t>e</w:t>
      </w:r>
      <w:r w:rsidRPr="004453FB">
        <w:rPr>
          <w:rFonts w:ascii="Arial" w:hAnsi="Arial" w:cs="Arial"/>
          <w:sz w:val="24"/>
          <w:szCs w:val="24"/>
          <w:lang w:val="fr-CH"/>
        </w:rPr>
        <w:t>s 3</w:t>
      </w:r>
      <w:r w:rsidR="0084520D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6 </w:t>
      </w:r>
      <w:r w:rsidR="00720E12" w:rsidRPr="004453FB">
        <w:rPr>
          <w:rFonts w:ascii="Arial" w:hAnsi="Arial" w:cs="Arial"/>
          <w:sz w:val="24"/>
          <w:szCs w:val="24"/>
          <w:lang w:val="fr-CH"/>
        </w:rPr>
        <w:t>“</w:t>
      </w:r>
      <w:r w:rsidR="00671C12" w:rsidRPr="004453FB">
        <w:rPr>
          <w:rFonts w:ascii="Arial" w:hAnsi="Arial" w:cs="Arial"/>
          <w:sz w:val="24"/>
          <w:szCs w:val="24"/>
          <w:lang w:val="fr-CH"/>
        </w:rPr>
        <w:t>J</w:t>
      </w:r>
      <w:r w:rsidR="00671C12" w:rsidRPr="004453FB">
        <w:rPr>
          <w:rFonts w:ascii="Arial" w:hAnsi="Arial" w:cs="Arial"/>
          <w:sz w:val="24"/>
          <w:szCs w:val="24"/>
          <w:lang w:val="fr-CH" w:eastAsia="nl-NL" w:bidi="he-IL"/>
        </w:rPr>
        <w:t>e n'ai ni argent ni or, mais ce que j'ai, je te le donne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:</w:t>
      </w:r>
      <w:r w:rsidR="00671C12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 au nom de Jésus-Christ de Nazareth, [lève-toi et] marche</w:t>
      </w:r>
      <w:r w:rsidR="003E6890">
        <w:rPr>
          <w:rFonts w:ascii="Arial" w:hAnsi="Arial" w:cs="Arial"/>
          <w:sz w:val="24"/>
          <w:szCs w:val="24"/>
          <w:lang w:val="fr-CH" w:eastAsia="nl-NL" w:bidi="he-IL"/>
        </w:rPr>
        <w:t> !</w:t>
      </w:r>
      <w:r w:rsidR="00720E12" w:rsidRPr="004453FB">
        <w:rPr>
          <w:rFonts w:ascii="Arial" w:hAnsi="Arial" w:cs="Arial"/>
          <w:sz w:val="24"/>
          <w:szCs w:val="24"/>
          <w:lang w:val="fr-CH" w:eastAsia="nl-NL" w:bidi="he-IL"/>
        </w:rPr>
        <w:t xml:space="preserve">” </w:t>
      </w:r>
    </w:p>
    <w:p w:rsidR="00C4754B" w:rsidRPr="004453FB" w:rsidRDefault="00C4754B" w:rsidP="00C4754B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720E12" w:rsidRPr="004453FB" w:rsidRDefault="00671C12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Quand </w:t>
      </w:r>
      <w:r w:rsidRPr="004453FB">
        <w:rPr>
          <w:rFonts w:ascii="Arial" w:hAnsi="Arial" w:cs="Arial"/>
          <w:b/>
          <w:i/>
          <w:sz w:val="24"/>
          <w:szCs w:val="24"/>
          <w:lang w:val="fr-CH"/>
        </w:rPr>
        <w:t>demander</w:t>
      </w: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 et quand </w:t>
      </w:r>
      <w:r w:rsidRPr="004453FB">
        <w:rPr>
          <w:rFonts w:ascii="Arial" w:hAnsi="Arial" w:cs="Arial"/>
          <w:b/>
          <w:i/>
          <w:sz w:val="24"/>
          <w:szCs w:val="24"/>
          <w:lang w:val="fr-CH"/>
        </w:rPr>
        <w:t>proclamer</w:t>
      </w:r>
      <w:r w:rsidR="003E6890">
        <w:rPr>
          <w:rFonts w:ascii="Arial" w:hAnsi="Arial" w:cs="Arial"/>
          <w:b/>
          <w:i/>
          <w:sz w:val="24"/>
          <w:szCs w:val="24"/>
          <w:lang w:val="fr-CH"/>
        </w:rPr>
        <w:t> </w:t>
      </w:r>
      <w:r w:rsidR="003E6890">
        <w:rPr>
          <w:rFonts w:ascii="Arial" w:hAnsi="Arial" w:cs="Arial"/>
          <w:b/>
          <w:sz w:val="24"/>
          <w:szCs w:val="24"/>
          <w:lang w:val="fr-CH"/>
        </w:rPr>
        <w:t>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A32287" w:rsidRPr="004453FB" w:rsidRDefault="00671C12" w:rsidP="00A32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Partie D</w:t>
      </w:r>
      <w:r w:rsidR="003E6890">
        <w:rPr>
          <w:rFonts w:ascii="Arial" w:hAnsi="Arial" w:cs="Arial"/>
          <w:b/>
          <w:sz w:val="24"/>
          <w:szCs w:val="24"/>
          <w:lang w:val="fr-CH"/>
        </w:rPr>
        <w:t> :</w:t>
      </w:r>
      <w:r w:rsidRPr="004453FB">
        <w:rPr>
          <w:rFonts w:ascii="Arial" w:hAnsi="Arial" w:cs="Arial"/>
          <w:b/>
          <w:sz w:val="24"/>
          <w:szCs w:val="24"/>
          <w:lang w:val="fr-CH"/>
        </w:rPr>
        <w:t xml:space="preserve"> Conseils pratiques au sujet de maladie à long terme (non-guérison)</w:t>
      </w:r>
    </w:p>
    <w:p w:rsidR="00A32287" w:rsidRPr="004453FB" w:rsidRDefault="00A32287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C4754B" w:rsidRPr="004453FB" w:rsidRDefault="00671C12" w:rsidP="00C4754B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Que faire quand, après une longue période de prière</w:t>
      </w:r>
      <w:r w:rsidR="0084520D">
        <w:rPr>
          <w:rFonts w:ascii="Arial" w:hAnsi="Arial" w:cs="Arial"/>
          <w:sz w:val="24"/>
          <w:szCs w:val="24"/>
          <w:lang w:val="fr-CH"/>
        </w:rPr>
        <w:t>,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Dieu ne guérit toujours pas</w:t>
      </w:r>
      <w:r w:rsidR="003E6890">
        <w:rPr>
          <w:rFonts w:ascii="Arial" w:hAnsi="Arial" w:cs="Arial"/>
          <w:sz w:val="24"/>
          <w:szCs w:val="24"/>
          <w:lang w:val="fr-CH"/>
        </w:rPr>
        <w:t> ?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Est-il possible de vivre une vie chrétienne victorieuse tout en vivant dans la maladie de longue durée</w:t>
      </w:r>
      <w:r w:rsidR="003E6890">
        <w:rPr>
          <w:rFonts w:ascii="Arial" w:hAnsi="Arial" w:cs="Arial"/>
          <w:sz w:val="24"/>
          <w:szCs w:val="24"/>
          <w:lang w:val="fr-CH"/>
        </w:rPr>
        <w:t> ?</w:t>
      </w:r>
      <w:r w:rsidRPr="004453FB">
        <w:rPr>
          <w:rFonts w:ascii="Arial" w:hAnsi="Arial" w:cs="Arial"/>
          <w:sz w:val="24"/>
          <w:szCs w:val="24"/>
          <w:lang w:val="fr-CH"/>
        </w:rPr>
        <w:t xml:space="preserve"> Comment</w:t>
      </w:r>
      <w:r w:rsidR="003E6890">
        <w:rPr>
          <w:rFonts w:ascii="Arial" w:hAnsi="Arial" w:cs="Arial"/>
          <w:sz w:val="24"/>
          <w:szCs w:val="24"/>
          <w:lang w:val="fr-CH"/>
        </w:rPr>
        <w:t> ?</w:t>
      </w:r>
    </w:p>
    <w:p w:rsidR="00C4754B" w:rsidRPr="004453FB" w:rsidRDefault="00C4754B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71C12" w:rsidP="00620601">
      <w:pPr>
        <w:spacing w:after="0"/>
        <w:jc w:val="both"/>
        <w:rPr>
          <w:rFonts w:ascii="Arial" w:hAnsi="Arial" w:cs="Arial"/>
          <w:sz w:val="24"/>
          <w:szCs w:val="24"/>
          <w:lang w:val="fr-CH" w:eastAsia="nl-NL" w:bidi="he-IL"/>
        </w:rPr>
      </w:pPr>
      <w:r w:rsidRPr="004453FB">
        <w:rPr>
          <w:rFonts w:ascii="Arial" w:hAnsi="Arial" w:cs="Arial"/>
          <w:sz w:val="24"/>
          <w:szCs w:val="24"/>
          <w:lang w:val="fr-CH"/>
        </w:rPr>
        <w:t>1 Pierre 4</w:t>
      </w:r>
      <w:r w:rsidR="0084520D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>19</w:t>
      </w:r>
      <w:r w:rsidR="003E6890">
        <w:rPr>
          <w:rFonts w:ascii="Arial" w:hAnsi="Arial" w:cs="Arial"/>
          <w:sz w:val="24"/>
          <w:szCs w:val="24"/>
          <w:lang w:val="fr-CH"/>
        </w:rPr>
        <w:t> </w:t>
      </w:r>
      <w:r w:rsidR="00B03ED5" w:rsidRPr="004453FB">
        <w:rPr>
          <w:rFonts w:ascii="Arial" w:hAnsi="Arial" w:cs="Arial"/>
          <w:sz w:val="24"/>
          <w:szCs w:val="24"/>
          <w:lang w:val="fr-CH" w:eastAsia="nl-NL" w:bidi="he-IL"/>
        </w:rPr>
        <w:t>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Ainsi, que ceux qui souffrent selon la volonté de Dieu s’en remettent à lui comme au fidèle Créateur, en faisant ce qui est bien</w:t>
      </w:r>
      <w:r w:rsidR="00B03ED5" w:rsidRPr="004453FB">
        <w:rPr>
          <w:rFonts w:ascii="Arial" w:hAnsi="Arial" w:cs="Arial"/>
          <w:sz w:val="24"/>
          <w:szCs w:val="24"/>
          <w:lang w:val="fr-CH" w:eastAsia="nl-NL" w:bidi="he-IL"/>
        </w:rPr>
        <w:t>.”</w:t>
      </w:r>
    </w:p>
    <w:p w:rsidR="00C4754B" w:rsidRPr="004453FB" w:rsidRDefault="00C4754B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71C12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Matthieu 11</w:t>
      </w:r>
      <w:r w:rsidR="0084520D">
        <w:rPr>
          <w:rFonts w:ascii="Arial" w:hAnsi="Arial" w:cs="Arial"/>
          <w:sz w:val="24"/>
          <w:szCs w:val="24"/>
          <w:lang w:val="fr-CH"/>
        </w:rPr>
        <w:t>.</w:t>
      </w:r>
      <w:r w:rsidRPr="004453FB">
        <w:rPr>
          <w:rFonts w:ascii="Arial" w:hAnsi="Arial" w:cs="Arial"/>
          <w:sz w:val="24"/>
          <w:szCs w:val="24"/>
          <w:lang w:val="fr-CH"/>
        </w:rPr>
        <w:t>28-29</w:t>
      </w:r>
      <w:r w:rsidR="00AE6771" w:rsidRPr="004453FB">
        <w:rPr>
          <w:rFonts w:ascii="Arial" w:hAnsi="Arial" w:cs="Arial"/>
          <w:sz w:val="24"/>
          <w:szCs w:val="24"/>
          <w:lang w:val="fr-CH"/>
        </w:rPr>
        <w:t xml:space="preserve"> “</w:t>
      </w:r>
      <w:r w:rsidRPr="004453FB">
        <w:rPr>
          <w:rFonts w:ascii="Arial" w:hAnsi="Arial" w:cs="Arial"/>
          <w:sz w:val="24"/>
          <w:szCs w:val="24"/>
          <w:lang w:val="fr-CH" w:eastAsia="nl-NL" w:bidi="he-IL"/>
        </w:rPr>
        <w:t>Venez à moi, vous tous qui êtes fatigués et courbés sous un fardeau, et je vous donnerai du repos. Acceptez mes exigences et laissez-vous instruire par moi, car je suis doux et humble de cœur, et vous trouverez le repos pour votre âme.</w:t>
      </w:r>
      <w:r w:rsidR="00AE6771" w:rsidRPr="004453FB">
        <w:rPr>
          <w:rFonts w:ascii="Arial" w:hAnsi="Arial" w:cs="Arial"/>
          <w:sz w:val="24"/>
          <w:szCs w:val="24"/>
          <w:lang w:val="fr-CH" w:eastAsia="nl-NL" w:bidi="he-IL"/>
        </w:rPr>
        <w:t>”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71C12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Trois puissantes métaphores bibliques pour la maladie et la souffrance</w:t>
      </w:r>
    </w:p>
    <w:p w:rsidR="00B03ED5" w:rsidRPr="004453FB" w:rsidRDefault="00671C12" w:rsidP="00190C5E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u w:val="single"/>
          <w:lang w:val="fr-CH"/>
        </w:rPr>
        <w:t>Marcher dans l'obscurité</w:t>
      </w:r>
    </w:p>
    <w:p w:rsidR="00B03ED5" w:rsidRPr="004453FB" w:rsidRDefault="00671C12" w:rsidP="00190C5E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u w:val="single"/>
          <w:lang w:val="fr-CH"/>
        </w:rPr>
        <w:t>Marcher dans les eaux profondes</w:t>
      </w:r>
    </w:p>
    <w:p w:rsidR="00620601" w:rsidRPr="004453FB" w:rsidRDefault="00620601" w:rsidP="003E6890">
      <w:pPr>
        <w:spacing w:after="0"/>
        <w:ind w:left="284" w:hanging="284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3)</w:t>
      </w:r>
      <w:r w:rsidR="003E6890">
        <w:rPr>
          <w:rFonts w:ascii="Arial" w:hAnsi="Arial" w:cs="Arial"/>
          <w:sz w:val="24"/>
          <w:szCs w:val="24"/>
          <w:lang w:val="fr-CH"/>
        </w:rPr>
        <w:t xml:space="preserve">  </w:t>
      </w:r>
      <w:r w:rsidR="00671C12" w:rsidRPr="004453FB">
        <w:rPr>
          <w:rFonts w:ascii="Arial" w:hAnsi="Arial" w:cs="Arial"/>
          <w:sz w:val="24"/>
          <w:szCs w:val="24"/>
          <w:u w:val="single"/>
          <w:lang w:val="fr-CH"/>
        </w:rPr>
        <w:t xml:space="preserve">Passer </w:t>
      </w:r>
      <w:r w:rsidR="0084520D">
        <w:rPr>
          <w:rFonts w:ascii="Arial" w:hAnsi="Arial" w:cs="Arial"/>
          <w:sz w:val="24"/>
          <w:szCs w:val="24"/>
          <w:u w:val="single"/>
          <w:lang w:val="fr-CH"/>
        </w:rPr>
        <w:t xml:space="preserve">à travers </w:t>
      </w:r>
      <w:r w:rsidR="00671C12" w:rsidRPr="004453FB">
        <w:rPr>
          <w:rFonts w:ascii="Arial" w:hAnsi="Arial" w:cs="Arial"/>
          <w:sz w:val="24"/>
          <w:szCs w:val="24"/>
          <w:u w:val="single"/>
          <w:lang w:val="fr-CH"/>
        </w:rPr>
        <w:t>le feu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4453FB">
        <w:rPr>
          <w:rFonts w:ascii="Arial" w:hAnsi="Arial" w:cs="Arial"/>
          <w:b/>
          <w:sz w:val="24"/>
          <w:szCs w:val="24"/>
          <w:lang w:val="fr-CH"/>
        </w:rPr>
        <w:t>Conclusion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1. </w:t>
      </w:r>
      <w:r w:rsidR="00671C12" w:rsidRPr="004453FB">
        <w:rPr>
          <w:rFonts w:ascii="Arial" w:hAnsi="Arial" w:cs="Arial"/>
          <w:sz w:val="24"/>
          <w:szCs w:val="24"/>
          <w:lang w:val="fr-CH"/>
        </w:rPr>
        <w:t>Demandez à Dieu</w:t>
      </w:r>
      <w:r w:rsidR="003E6890">
        <w:rPr>
          <w:rFonts w:ascii="Arial" w:hAnsi="Arial" w:cs="Arial"/>
          <w:sz w:val="24"/>
          <w:szCs w:val="24"/>
          <w:lang w:val="fr-CH"/>
        </w:rPr>
        <w:t> :</w:t>
      </w:r>
      <w:r w:rsidR="00671C12" w:rsidRPr="004453FB">
        <w:rPr>
          <w:rFonts w:ascii="Arial" w:hAnsi="Arial" w:cs="Arial"/>
          <w:sz w:val="24"/>
          <w:szCs w:val="24"/>
          <w:lang w:val="fr-CH"/>
        </w:rPr>
        <w:t xml:space="preserve"> y a-t-il une raison</w:t>
      </w:r>
      <w:r w:rsidR="003E6890">
        <w:rPr>
          <w:rFonts w:ascii="Arial" w:hAnsi="Arial" w:cs="Arial"/>
          <w:sz w:val="24"/>
          <w:szCs w:val="24"/>
          <w:lang w:val="fr-CH"/>
        </w:rPr>
        <w:t> ?</w:t>
      </w:r>
    </w:p>
    <w:p w:rsidR="00620601" w:rsidRPr="004453FB" w:rsidRDefault="00671C12" w:rsidP="008757A1">
      <w:pPr>
        <w:spacing w:after="0"/>
        <w:ind w:left="284" w:hanging="284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- </w:t>
      </w:r>
      <w:r w:rsidR="008757A1">
        <w:rPr>
          <w:rFonts w:ascii="Arial" w:hAnsi="Arial" w:cs="Arial"/>
          <w:sz w:val="24"/>
          <w:szCs w:val="24"/>
          <w:lang w:val="fr-CH"/>
        </w:rPr>
        <w:tab/>
      </w:r>
      <w:r w:rsidR="003E6890">
        <w:rPr>
          <w:rFonts w:ascii="Arial" w:hAnsi="Arial" w:cs="Arial"/>
          <w:sz w:val="24"/>
          <w:szCs w:val="24"/>
          <w:lang w:val="fr-CH"/>
        </w:rPr>
        <w:t>Y a-</w:t>
      </w:r>
      <w:r w:rsidRPr="004453FB">
        <w:rPr>
          <w:rFonts w:ascii="Arial" w:hAnsi="Arial" w:cs="Arial"/>
          <w:sz w:val="24"/>
          <w:szCs w:val="24"/>
          <w:lang w:val="fr-CH"/>
        </w:rPr>
        <w:t>t-il quelque chose qui a besoin d'être purifié</w:t>
      </w:r>
      <w:r w:rsidR="003E6890">
        <w:rPr>
          <w:rFonts w:ascii="Arial" w:hAnsi="Arial" w:cs="Arial"/>
          <w:sz w:val="24"/>
          <w:szCs w:val="24"/>
          <w:lang w:val="fr-CH"/>
        </w:rPr>
        <w:t> ?</w:t>
      </w:r>
    </w:p>
    <w:p w:rsidR="00620601" w:rsidRPr="004453FB" w:rsidRDefault="00620601" w:rsidP="008757A1">
      <w:pPr>
        <w:spacing w:after="0"/>
        <w:ind w:left="284" w:hanging="284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- </w:t>
      </w:r>
      <w:r w:rsidR="008757A1">
        <w:rPr>
          <w:rFonts w:ascii="Arial" w:hAnsi="Arial" w:cs="Arial"/>
          <w:sz w:val="24"/>
          <w:szCs w:val="24"/>
          <w:lang w:val="fr-CH"/>
        </w:rPr>
        <w:tab/>
      </w:r>
      <w:r w:rsidR="00671C12" w:rsidRPr="004453FB">
        <w:rPr>
          <w:rFonts w:ascii="Arial" w:hAnsi="Arial" w:cs="Arial"/>
          <w:sz w:val="24"/>
          <w:szCs w:val="24"/>
          <w:lang w:val="fr-CH"/>
        </w:rPr>
        <w:t>Y a-t-il quelque chose que Dieu veut que j'apprenne</w:t>
      </w:r>
      <w:r w:rsidR="003E6890">
        <w:rPr>
          <w:rFonts w:ascii="Arial" w:hAnsi="Arial" w:cs="Arial"/>
          <w:sz w:val="24"/>
          <w:szCs w:val="24"/>
          <w:lang w:val="fr-CH"/>
        </w:rPr>
        <w:t> ?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>2.</w:t>
      </w:r>
      <w:r w:rsidR="00323EF7" w:rsidRPr="004453FB">
        <w:rPr>
          <w:rFonts w:ascii="Arial" w:hAnsi="Arial" w:cs="Arial"/>
          <w:sz w:val="24"/>
          <w:szCs w:val="24"/>
          <w:lang w:val="fr-CH"/>
        </w:rPr>
        <w:t xml:space="preserve"> </w:t>
      </w:r>
      <w:r w:rsidR="00671C12" w:rsidRPr="004453FB">
        <w:rPr>
          <w:rFonts w:ascii="Arial" w:hAnsi="Arial" w:cs="Arial"/>
          <w:sz w:val="24"/>
          <w:szCs w:val="24"/>
          <w:lang w:val="fr-CH"/>
        </w:rPr>
        <w:t>Demandez à Dieu pour la guérison / solution (sujet de prière)</w:t>
      </w:r>
    </w:p>
    <w:p w:rsidR="00620601" w:rsidRPr="004453FB" w:rsidRDefault="00620601" w:rsidP="008757A1">
      <w:pPr>
        <w:spacing w:after="0"/>
        <w:ind w:left="284" w:hanging="284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- </w:t>
      </w:r>
      <w:r w:rsidR="008757A1">
        <w:rPr>
          <w:rFonts w:ascii="Arial" w:hAnsi="Arial" w:cs="Arial"/>
          <w:sz w:val="24"/>
          <w:szCs w:val="24"/>
          <w:lang w:val="fr-CH"/>
        </w:rPr>
        <w:tab/>
      </w:r>
      <w:r w:rsidR="0084520D">
        <w:rPr>
          <w:rFonts w:ascii="Arial" w:hAnsi="Arial" w:cs="Arial"/>
          <w:sz w:val="24"/>
          <w:szCs w:val="24"/>
          <w:lang w:val="fr-CH"/>
        </w:rPr>
        <w:t>Priez avec foi, en attendant une réponse</w:t>
      </w:r>
    </w:p>
    <w:p w:rsidR="00620601" w:rsidRPr="004453FB" w:rsidRDefault="00620601" w:rsidP="008757A1">
      <w:pPr>
        <w:spacing w:after="0"/>
        <w:ind w:left="284" w:hanging="284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- </w:t>
      </w:r>
      <w:r w:rsidR="008757A1">
        <w:rPr>
          <w:rFonts w:ascii="Arial" w:hAnsi="Arial" w:cs="Arial"/>
          <w:sz w:val="24"/>
          <w:szCs w:val="24"/>
          <w:lang w:val="fr-CH"/>
        </w:rPr>
        <w:tab/>
      </w:r>
      <w:r w:rsidR="00671C12" w:rsidRPr="004453FB">
        <w:rPr>
          <w:rFonts w:ascii="Arial" w:hAnsi="Arial" w:cs="Arial"/>
          <w:sz w:val="24"/>
          <w:szCs w:val="24"/>
          <w:lang w:val="fr-CH"/>
        </w:rPr>
        <w:t>Priez, demandez, plaide</w:t>
      </w:r>
      <w:r w:rsidR="0084520D">
        <w:rPr>
          <w:rFonts w:ascii="Arial" w:hAnsi="Arial" w:cs="Arial"/>
          <w:sz w:val="24"/>
          <w:szCs w:val="24"/>
          <w:lang w:val="fr-CH"/>
        </w:rPr>
        <w:t>z</w:t>
      </w:r>
      <w:r w:rsidR="00671C12" w:rsidRPr="004453FB">
        <w:rPr>
          <w:rFonts w:ascii="Arial" w:hAnsi="Arial" w:cs="Arial"/>
          <w:sz w:val="24"/>
          <w:szCs w:val="24"/>
          <w:lang w:val="fr-CH"/>
        </w:rPr>
        <w:t xml:space="preserve"> et «proclamer» (si vous êtes invité par le St-Esprit </w:t>
      </w:r>
      <w:r w:rsidR="0084520D">
        <w:rPr>
          <w:rFonts w:ascii="Arial" w:hAnsi="Arial" w:cs="Arial"/>
          <w:sz w:val="24"/>
          <w:szCs w:val="24"/>
          <w:lang w:val="fr-CH"/>
        </w:rPr>
        <w:t>à</w:t>
      </w:r>
      <w:r w:rsidR="00671C12" w:rsidRPr="004453FB">
        <w:rPr>
          <w:rFonts w:ascii="Arial" w:hAnsi="Arial" w:cs="Arial"/>
          <w:sz w:val="24"/>
          <w:szCs w:val="24"/>
          <w:lang w:val="fr-CH"/>
        </w:rPr>
        <w:t xml:space="preserve"> le faire)</w:t>
      </w:r>
      <w:r w:rsidR="00323EF7" w:rsidRPr="004453FB">
        <w:rPr>
          <w:rFonts w:ascii="Arial" w:hAnsi="Arial" w:cs="Arial"/>
          <w:sz w:val="24"/>
          <w:szCs w:val="24"/>
          <w:lang w:val="fr-CH"/>
        </w:rPr>
        <w:t>…</w:t>
      </w:r>
      <w:r w:rsidR="00671C12" w:rsidRPr="004453FB">
        <w:rPr>
          <w:lang w:val="fr-CH"/>
        </w:rPr>
        <w:t xml:space="preserve"> </w:t>
      </w:r>
      <w:r w:rsidR="00671C12" w:rsidRPr="004453FB">
        <w:rPr>
          <w:rFonts w:ascii="Arial" w:hAnsi="Arial" w:cs="Arial"/>
          <w:sz w:val="24"/>
          <w:szCs w:val="24"/>
          <w:lang w:val="fr-CH"/>
        </w:rPr>
        <w:t xml:space="preserve">Mais ne </w:t>
      </w:r>
      <w:r w:rsidR="0084520D">
        <w:rPr>
          <w:rFonts w:ascii="Arial" w:hAnsi="Arial" w:cs="Arial"/>
          <w:sz w:val="24"/>
          <w:szCs w:val="24"/>
          <w:lang w:val="fr-CH"/>
        </w:rPr>
        <w:t>murmurez</w:t>
      </w:r>
      <w:r w:rsidR="00671C12" w:rsidRPr="004453FB">
        <w:rPr>
          <w:rFonts w:ascii="Arial" w:hAnsi="Arial" w:cs="Arial"/>
          <w:sz w:val="24"/>
          <w:szCs w:val="24"/>
          <w:lang w:val="fr-CH"/>
        </w:rPr>
        <w:t xml:space="preserve"> pas</w:t>
      </w:r>
      <w:r w:rsidR="008757A1">
        <w:rPr>
          <w:rFonts w:ascii="Arial" w:hAnsi="Arial" w:cs="Arial"/>
          <w:sz w:val="24"/>
          <w:szCs w:val="24"/>
          <w:lang w:val="fr-CH"/>
        </w:rPr>
        <w:t>.</w:t>
      </w:r>
    </w:p>
    <w:p w:rsidR="00620601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</w:p>
    <w:p w:rsidR="008C09DB" w:rsidRPr="004453FB" w:rsidRDefault="00620601" w:rsidP="00620601">
      <w:pPr>
        <w:spacing w:after="0"/>
        <w:jc w:val="both"/>
        <w:rPr>
          <w:rFonts w:ascii="Arial" w:hAnsi="Arial" w:cs="Arial"/>
          <w:sz w:val="24"/>
          <w:szCs w:val="24"/>
          <w:lang w:val="fr-CH"/>
        </w:rPr>
      </w:pPr>
      <w:r w:rsidRPr="004453FB">
        <w:rPr>
          <w:rFonts w:ascii="Arial" w:hAnsi="Arial" w:cs="Arial"/>
          <w:sz w:val="24"/>
          <w:szCs w:val="24"/>
          <w:lang w:val="fr-CH"/>
        </w:rPr>
        <w:t xml:space="preserve">3. </w:t>
      </w:r>
      <w:r w:rsidR="00671C12" w:rsidRPr="004453FB">
        <w:rPr>
          <w:rFonts w:ascii="Arial" w:hAnsi="Arial" w:cs="Arial"/>
          <w:sz w:val="24"/>
          <w:szCs w:val="24"/>
          <w:lang w:val="fr-CH"/>
        </w:rPr>
        <w:t xml:space="preserve">Choisissez de continuer dans la confiance en votre bon Père céleste ... même si vous ne comprenez pas la situation, même si vous ne voyez pas de réponse à vos questions, même si Dieu ne guérit pas. </w:t>
      </w:r>
      <w:r w:rsidR="008757A1">
        <w:rPr>
          <w:rFonts w:ascii="Arial" w:hAnsi="Arial" w:cs="Arial"/>
          <w:sz w:val="24"/>
          <w:szCs w:val="24"/>
          <w:lang w:val="fr-CH"/>
        </w:rPr>
        <w:t xml:space="preserve">Ayez confiance </w:t>
      </w:r>
      <w:r w:rsidR="00671C12" w:rsidRPr="004453FB">
        <w:rPr>
          <w:rFonts w:ascii="Arial" w:hAnsi="Arial" w:cs="Arial"/>
          <w:sz w:val="24"/>
          <w:szCs w:val="24"/>
          <w:lang w:val="fr-CH"/>
        </w:rPr>
        <w:t>dans sa bonté et son sage plan global. Choisissez consciemment aujourd'hui de marcher avec Dieu le Père au travers du feu, de l'obscurité, des eaux profondes et du feu purificateur.</w:t>
      </w:r>
    </w:p>
    <w:sectPr w:rsidR="008C09DB" w:rsidRPr="004453FB" w:rsidSect="00BD3E4B">
      <w:footerReference w:type="default" r:id="rId8"/>
      <w:pgSz w:w="11906" w:h="16838" w:code="9"/>
      <w:pgMar w:top="907" w:right="1418" w:bottom="1134" w:left="1418" w:header="709" w:footer="448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3C" w:rsidRDefault="0077463C" w:rsidP="00061592">
      <w:pPr>
        <w:spacing w:after="0" w:line="240" w:lineRule="auto"/>
      </w:pPr>
      <w:r>
        <w:separator/>
      </w:r>
    </w:p>
  </w:endnote>
  <w:endnote w:type="continuationSeparator" w:id="0">
    <w:p w:rsidR="0077463C" w:rsidRDefault="0077463C" w:rsidP="0006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4B" w:rsidRDefault="0077463C" w:rsidP="00BD3E4B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3474">
      <w:rPr>
        <w:noProof/>
      </w:rPr>
      <w:t>2</w:t>
    </w:r>
    <w:r>
      <w:rPr>
        <w:noProof/>
      </w:rPr>
      <w:fldChar w:fldCharType="end"/>
    </w:r>
    <w:r w:rsidR="00BD3E4B"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F1347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3C" w:rsidRDefault="0077463C" w:rsidP="00061592">
      <w:pPr>
        <w:spacing w:after="0" w:line="240" w:lineRule="auto"/>
      </w:pPr>
      <w:r>
        <w:separator/>
      </w:r>
    </w:p>
  </w:footnote>
  <w:footnote w:type="continuationSeparator" w:id="0">
    <w:p w:rsidR="0077463C" w:rsidRDefault="0077463C" w:rsidP="0006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0DA2"/>
    <w:multiLevelType w:val="hybridMultilevel"/>
    <w:tmpl w:val="6C9E44B2"/>
    <w:lvl w:ilvl="0" w:tplc="350A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CD9"/>
    <w:multiLevelType w:val="hybridMultilevel"/>
    <w:tmpl w:val="CCC67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801"/>
    <w:multiLevelType w:val="hybridMultilevel"/>
    <w:tmpl w:val="AD46DD76"/>
    <w:lvl w:ilvl="0" w:tplc="2D84861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6F8E"/>
    <w:multiLevelType w:val="hybridMultilevel"/>
    <w:tmpl w:val="B6682BE2"/>
    <w:lvl w:ilvl="0" w:tplc="350A1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sz w:val="18"/>
      </w:rPr>
    </w:lvl>
    <w:lvl w:ilvl="1" w:tplc="0413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17D44"/>
    <w:multiLevelType w:val="hybridMultilevel"/>
    <w:tmpl w:val="EF40EDEA"/>
    <w:lvl w:ilvl="0" w:tplc="608082E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23B"/>
    <w:multiLevelType w:val="hybridMultilevel"/>
    <w:tmpl w:val="44166542"/>
    <w:lvl w:ilvl="0" w:tplc="45867FE8"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6D4"/>
    <w:multiLevelType w:val="hybridMultilevel"/>
    <w:tmpl w:val="CF3EFCE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29BE"/>
    <w:multiLevelType w:val="hybridMultilevel"/>
    <w:tmpl w:val="2DB01442"/>
    <w:lvl w:ilvl="0" w:tplc="6E9817BA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C06ED634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2C3A1A9A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08BC9358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2B3036AA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8E447264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E82A25B2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82B8510E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12686CAC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8" w15:restartNumberingAfterBreak="0">
    <w:nsid w:val="1D200DCC"/>
    <w:multiLevelType w:val="hybridMultilevel"/>
    <w:tmpl w:val="5EB02012"/>
    <w:lvl w:ilvl="0" w:tplc="DA26A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16748"/>
    <w:multiLevelType w:val="hybridMultilevel"/>
    <w:tmpl w:val="F0546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13D2"/>
    <w:multiLevelType w:val="hybridMultilevel"/>
    <w:tmpl w:val="4A1C7F1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1CF7"/>
    <w:multiLevelType w:val="hybridMultilevel"/>
    <w:tmpl w:val="C0AE6FDC"/>
    <w:lvl w:ilvl="0" w:tplc="B8E0F8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1BAB"/>
    <w:multiLevelType w:val="hybridMultilevel"/>
    <w:tmpl w:val="4B542E9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56A52C" w:tentative="1">
      <w:start w:val="1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hAnsi="Times New Roman" w:hint="default"/>
      </w:rPr>
    </w:lvl>
    <w:lvl w:ilvl="2" w:tplc="22F43ED6" w:tentative="1">
      <w:start w:val="1"/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hAnsi="Times New Roman" w:hint="default"/>
      </w:rPr>
    </w:lvl>
    <w:lvl w:ilvl="3" w:tplc="1D7440EE" w:tentative="1">
      <w:start w:val="1"/>
      <w:numFmt w:val="bullet"/>
      <w:lvlText w:val="-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</w:rPr>
    </w:lvl>
    <w:lvl w:ilvl="4" w:tplc="34561C7E" w:tentative="1">
      <w:start w:val="1"/>
      <w:numFmt w:val="bullet"/>
      <w:lvlText w:val="-"/>
      <w:lvlJc w:val="left"/>
      <w:pPr>
        <w:tabs>
          <w:tab w:val="num" w:pos="2814"/>
        </w:tabs>
        <w:ind w:left="2814" w:hanging="360"/>
      </w:pPr>
      <w:rPr>
        <w:rFonts w:ascii="Times New Roman" w:hAnsi="Times New Roman" w:hint="default"/>
      </w:rPr>
    </w:lvl>
    <w:lvl w:ilvl="5" w:tplc="63F06EF2" w:tentative="1">
      <w:start w:val="1"/>
      <w:numFmt w:val="bullet"/>
      <w:lvlText w:val="-"/>
      <w:lvlJc w:val="left"/>
      <w:pPr>
        <w:tabs>
          <w:tab w:val="num" w:pos="3534"/>
        </w:tabs>
        <w:ind w:left="3534" w:hanging="360"/>
      </w:pPr>
      <w:rPr>
        <w:rFonts w:ascii="Times New Roman" w:hAnsi="Times New Roman" w:hint="default"/>
      </w:rPr>
    </w:lvl>
    <w:lvl w:ilvl="6" w:tplc="CBF636D4" w:tentative="1">
      <w:start w:val="1"/>
      <w:numFmt w:val="bullet"/>
      <w:lvlText w:val="-"/>
      <w:lvlJc w:val="left"/>
      <w:pPr>
        <w:tabs>
          <w:tab w:val="num" w:pos="4254"/>
        </w:tabs>
        <w:ind w:left="4254" w:hanging="360"/>
      </w:pPr>
      <w:rPr>
        <w:rFonts w:ascii="Times New Roman" w:hAnsi="Times New Roman" w:hint="default"/>
      </w:rPr>
    </w:lvl>
    <w:lvl w:ilvl="7" w:tplc="C8645074" w:tentative="1">
      <w:start w:val="1"/>
      <w:numFmt w:val="bullet"/>
      <w:lvlText w:val="-"/>
      <w:lvlJc w:val="left"/>
      <w:pPr>
        <w:tabs>
          <w:tab w:val="num" w:pos="4974"/>
        </w:tabs>
        <w:ind w:left="4974" w:hanging="360"/>
      </w:pPr>
      <w:rPr>
        <w:rFonts w:ascii="Times New Roman" w:hAnsi="Times New Roman" w:hint="default"/>
      </w:rPr>
    </w:lvl>
    <w:lvl w:ilvl="8" w:tplc="051442D4" w:tentative="1">
      <w:start w:val="1"/>
      <w:numFmt w:val="bullet"/>
      <w:lvlText w:val="-"/>
      <w:lvlJc w:val="left"/>
      <w:pPr>
        <w:tabs>
          <w:tab w:val="num" w:pos="5694"/>
        </w:tabs>
        <w:ind w:left="5694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095627"/>
    <w:multiLevelType w:val="hybridMultilevel"/>
    <w:tmpl w:val="BD84F062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C2852"/>
    <w:multiLevelType w:val="hybridMultilevel"/>
    <w:tmpl w:val="E848BEE0"/>
    <w:lvl w:ilvl="0" w:tplc="3366573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36E2D"/>
    <w:multiLevelType w:val="hybridMultilevel"/>
    <w:tmpl w:val="AF3073F0"/>
    <w:lvl w:ilvl="0" w:tplc="608082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056A52C" w:tentative="1">
      <w:start w:val="1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hAnsi="Times New Roman" w:hint="default"/>
      </w:rPr>
    </w:lvl>
    <w:lvl w:ilvl="2" w:tplc="22F43ED6" w:tentative="1">
      <w:start w:val="1"/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hAnsi="Times New Roman" w:hint="default"/>
      </w:rPr>
    </w:lvl>
    <w:lvl w:ilvl="3" w:tplc="1D7440EE" w:tentative="1">
      <w:start w:val="1"/>
      <w:numFmt w:val="bullet"/>
      <w:lvlText w:val="-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</w:rPr>
    </w:lvl>
    <w:lvl w:ilvl="4" w:tplc="34561C7E" w:tentative="1">
      <w:start w:val="1"/>
      <w:numFmt w:val="bullet"/>
      <w:lvlText w:val="-"/>
      <w:lvlJc w:val="left"/>
      <w:pPr>
        <w:tabs>
          <w:tab w:val="num" w:pos="2814"/>
        </w:tabs>
        <w:ind w:left="2814" w:hanging="360"/>
      </w:pPr>
      <w:rPr>
        <w:rFonts w:ascii="Times New Roman" w:hAnsi="Times New Roman" w:hint="default"/>
      </w:rPr>
    </w:lvl>
    <w:lvl w:ilvl="5" w:tplc="63F06EF2" w:tentative="1">
      <w:start w:val="1"/>
      <w:numFmt w:val="bullet"/>
      <w:lvlText w:val="-"/>
      <w:lvlJc w:val="left"/>
      <w:pPr>
        <w:tabs>
          <w:tab w:val="num" w:pos="3534"/>
        </w:tabs>
        <w:ind w:left="3534" w:hanging="360"/>
      </w:pPr>
      <w:rPr>
        <w:rFonts w:ascii="Times New Roman" w:hAnsi="Times New Roman" w:hint="default"/>
      </w:rPr>
    </w:lvl>
    <w:lvl w:ilvl="6" w:tplc="CBF636D4" w:tentative="1">
      <w:start w:val="1"/>
      <w:numFmt w:val="bullet"/>
      <w:lvlText w:val="-"/>
      <w:lvlJc w:val="left"/>
      <w:pPr>
        <w:tabs>
          <w:tab w:val="num" w:pos="4254"/>
        </w:tabs>
        <w:ind w:left="4254" w:hanging="360"/>
      </w:pPr>
      <w:rPr>
        <w:rFonts w:ascii="Times New Roman" w:hAnsi="Times New Roman" w:hint="default"/>
      </w:rPr>
    </w:lvl>
    <w:lvl w:ilvl="7" w:tplc="C8645074" w:tentative="1">
      <w:start w:val="1"/>
      <w:numFmt w:val="bullet"/>
      <w:lvlText w:val="-"/>
      <w:lvlJc w:val="left"/>
      <w:pPr>
        <w:tabs>
          <w:tab w:val="num" w:pos="4974"/>
        </w:tabs>
        <w:ind w:left="4974" w:hanging="360"/>
      </w:pPr>
      <w:rPr>
        <w:rFonts w:ascii="Times New Roman" w:hAnsi="Times New Roman" w:hint="default"/>
      </w:rPr>
    </w:lvl>
    <w:lvl w:ilvl="8" w:tplc="051442D4" w:tentative="1">
      <w:start w:val="1"/>
      <w:numFmt w:val="bullet"/>
      <w:lvlText w:val="-"/>
      <w:lvlJc w:val="left"/>
      <w:pPr>
        <w:tabs>
          <w:tab w:val="num" w:pos="5694"/>
        </w:tabs>
        <w:ind w:left="5694" w:hanging="360"/>
      </w:pPr>
      <w:rPr>
        <w:rFonts w:ascii="Times New Roman" w:hAnsi="Times New Roman" w:hint="default"/>
      </w:rPr>
    </w:lvl>
  </w:abstractNum>
  <w:abstractNum w:abstractNumId="16" w15:restartNumberingAfterBreak="0">
    <w:nsid w:val="39DB3507"/>
    <w:multiLevelType w:val="hybridMultilevel"/>
    <w:tmpl w:val="1CF664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11C4A"/>
    <w:multiLevelType w:val="hybridMultilevel"/>
    <w:tmpl w:val="F30814AC"/>
    <w:lvl w:ilvl="0" w:tplc="350A1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sz w:val="1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C4C1F"/>
    <w:multiLevelType w:val="hybridMultilevel"/>
    <w:tmpl w:val="C68698A0"/>
    <w:lvl w:ilvl="0" w:tplc="A7224C62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762A5"/>
    <w:multiLevelType w:val="hybridMultilevel"/>
    <w:tmpl w:val="72662224"/>
    <w:lvl w:ilvl="0" w:tplc="BC0A418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D2C56"/>
    <w:multiLevelType w:val="hybridMultilevel"/>
    <w:tmpl w:val="1B56033E"/>
    <w:lvl w:ilvl="0" w:tplc="45867FE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41E1D"/>
    <w:multiLevelType w:val="hybridMultilevel"/>
    <w:tmpl w:val="6D340716"/>
    <w:lvl w:ilvl="0" w:tplc="D07A8B9C"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64323"/>
    <w:multiLevelType w:val="hybridMultilevel"/>
    <w:tmpl w:val="2EA61DE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962C4"/>
    <w:multiLevelType w:val="hybridMultilevel"/>
    <w:tmpl w:val="84704C88"/>
    <w:lvl w:ilvl="0" w:tplc="608082E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6B74"/>
    <w:multiLevelType w:val="hybridMultilevel"/>
    <w:tmpl w:val="3836BA36"/>
    <w:lvl w:ilvl="0" w:tplc="350A1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71797"/>
    <w:multiLevelType w:val="hybridMultilevel"/>
    <w:tmpl w:val="6C00DDE2"/>
    <w:lvl w:ilvl="0" w:tplc="BE4864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A5E4C52A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94DC51A0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EEA60184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D607FFA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FAEC0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CED2C712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96DC1FEC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22CA234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DE4459F"/>
    <w:multiLevelType w:val="hybridMultilevel"/>
    <w:tmpl w:val="1368BA5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0173"/>
    <w:multiLevelType w:val="hybridMultilevel"/>
    <w:tmpl w:val="95B262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C44E2F"/>
    <w:multiLevelType w:val="hybridMultilevel"/>
    <w:tmpl w:val="4546FFC8"/>
    <w:lvl w:ilvl="0" w:tplc="350A1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8327A0"/>
    <w:multiLevelType w:val="hybridMultilevel"/>
    <w:tmpl w:val="A5C039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21"/>
  </w:num>
  <w:num w:numId="5">
    <w:abstractNumId w:val="10"/>
  </w:num>
  <w:num w:numId="6">
    <w:abstractNumId w:val="13"/>
  </w:num>
  <w:num w:numId="7">
    <w:abstractNumId w:val="7"/>
  </w:num>
  <w:num w:numId="8">
    <w:abstractNumId w:val="28"/>
  </w:num>
  <w:num w:numId="9">
    <w:abstractNumId w:val="25"/>
  </w:num>
  <w:num w:numId="10">
    <w:abstractNumId w:val="24"/>
  </w:num>
  <w:num w:numId="11">
    <w:abstractNumId w:val="8"/>
  </w:num>
  <w:num w:numId="12">
    <w:abstractNumId w:val="27"/>
  </w:num>
  <w:num w:numId="13">
    <w:abstractNumId w:val="16"/>
  </w:num>
  <w:num w:numId="14">
    <w:abstractNumId w:val="12"/>
  </w:num>
  <w:num w:numId="15">
    <w:abstractNumId w:val="18"/>
  </w:num>
  <w:num w:numId="16">
    <w:abstractNumId w:val="0"/>
  </w:num>
  <w:num w:numId="17">
    <w:abstractNumId w:val="23"/>
  </w:num>
  <w:num w:numId="18">
    <w:abstractNumId w:val="11"/>
  </w:num>
  <w:num w:numId="19">
    <w:abstractNumId w:val="4"/>
  </w:num>
  <w:num w:numId="20">
    <w:abstractNumId w:val="5"/>
  </w:num>
  <w:num w:numId="21">
    <w:abstractNumId w:val="2"/>
  </w:num>
  <w:num w:numId="22">
    <w:abstractNumId w:val="9"/>
  </w:num>
  <w:num w:numId="23">
    <w:abstractNumId w:val="14"/>
  </w:num>
  <w:num w:numId="24">
    <w:abstractNumId w:val="6"/>
  </w:num>
  <w:num w:numId="25">
    <w:abstractNumId w:val="19"/>
  </w:num>
  <w:num w:numId="26">
    <w:abstractNumId w:val="29"/>
  </w:num>
  <w:num w:numId="27">
    <w:abstractNumId w:val="26"/>
  </w:num>
  <w:num w:numId="28">
    <w:abstractNumId w:val="22"/>
  </w:num>
  <w:num w:numId="29">
    <w:abstractNumId w:val="1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8E"/>
    <w:rsid w:val="0000712D"/>
    <w:rsid w:val="000141C2"/>
    <w:rsid w:val="000155CB"/>
    <w:rsid w:val="0002211F"/>
    <w:rsid w:val="00023C91"/>
    <w:rsid w:val="00030DE1"/>
    <w:rsid w:val="00061592"/>
    <w:rsid w:val="00066165"/>
    <w:rsid w:val="00075069"/>
    <w:rsid w:val="00090740"/>
    <w:rsid w:val="00093036"/>
    <w:rsid w:val="000937AE"/>
    <w:rsid w:val="000B0C97"/>
    <w:rsid w:val="000B190B"/>
    <w:rsid w:val="000B1AC6"/>
    <w:rsid w:val="000C12A2"/>
    <w:rsid w:val="000C21E6"/>
    <w:rsid w:val="000C3093"/>
    <w:rsid w:val="000D75EF"/>
    <w:rsid w:val="000E191F"/>
    <w:rsid w:val="000F696F"/>
    <w:rsid w:val="0010408E"/>
    <w:rsid w:val="0011085F"/>
    <w:rsid w:val="0012146C"/>
    <w:rsid w:val="00123987"/>
    <w:rsid w:val="00125B36"/>
    <w:rsid w:val="00126E2E"/>
    <w:rsid w:val="0013589C"/>
    <w:rsid w:val="001373BE"/>
    <w:rsid w:val="0014134A"/>
    <w:rsid w:val="001429D2"/>
    <w:rsid w:val="00142AC1"/>
    <w:rsid w:val="00143F65"/>
    <w:rsid w:val="0015587D"/>
    <w:rsid w:val="0015616D"/>
    <w:rsid w:val="001636FB"/>
    <w:rsid w:val="001656CE"/>
    <w:rsid w:val="00166D57"/>
    <w:rsid w:val="001734C5"/>
    <w:rsid w:val="001854AC"/>
    <w:rsid w:val="00190389"/>
    <w:rsid w:val="00190C5E"/>
    <w:rsid w:val="00191ECB"/>
    <w:rsid w:val="00196F70"/>
    <w:rsid w:val="001C277C"/>
    <w:rsid w:val="001D230F"/>
    <w:rsid w:val="001D2680"/>
    <w:rsid w:val="001D38DC"/>
    <w:rsid w:val="001D56B3"/>
    <w:rsid w:val="001D6F69"/>
    <w:rsid w:val="001E5B76"/>
    <w:rsid w:val="001E7333"/>
    <w:rsid w:val="001E7C37"/>
    <w:rsid w:val="001F539C"/>
    <w:rsid w:val="001F5B61"/>
    <w:rsid w:val="002011EE"/>
    <w:rsid w:val="00221807"/>
    <w:rsid w:val="0025127F"/>
    <w:rsid w:val="00254030"/>
    <w:rsid w:val="002547AE"/>
    <w:rsid w:val="00260971"/>
    <w:rsid w:val="0026340C"/>
    <w:rsid w:val="00271AA6"/>
    <w:rsid w:val="002761BF"/>
    <w:rsid w:val="00280ADE"/>
    <w:rsid w:val="00280E42"/>
    <w:rsid w:val="00287426"/>
    <w:rsid w:val="00292036"/>
    <w:rsid w:val="00294B83"/>
    <w:rsid w:val="002A3CAA"/>
    <w:rsid w:val="002B341C"/>
    <w:rsid w:val="002B5FC4"/>
    <w:rsid w:val="002B7FF7"/>
    <w:rsid w:val="002C175F"/>
    <w:rsid w:val="002C273F"/>
    <w:rsid w:val="002D6603"/>
    <w:rsid w:val="002D6811"/>
    <w:rsid w:val="002E31AF"/>
    <w:rsid w:val="002E324C"/>
    <w:rsid w:val="002F0F4A"/>
    <w:rsid w:val="002F47B2"/>
    <w:rsid w:val="00300898"/>
    <w:rsid w:val="00307CE9"/>
    <w:rsid w:val="0032220F"/>
    <w:rsid w:val="00323EF7"/>
    <w:rsid w:val="00327162"/>
    <w:rsid w:val="003377EA"/>
    <w:rsid w:val="00341C20"/>
    <w:rsid w:val="003478D8"/>
    <w:rsid w:val="00347A97"/>
    <w:rsid w:val="00351CB8"/>
    <w:rsid w:val="00356220"/>
    <w:rsid w:val="00360A91"/>
    <w:rsid w:val="003623AD"/>
    <w:rsid w:val="00365188"/>
    <w:rsid w:val="0037506D"/>
    <w:rsid w:val="00376B9F"/>
    <w:rsid w:val="00382865"/>
    <w:rsid w:val="0038763F"/>
    <w:rsid w:val="00391C16"/>
    <w:rsid w:val="00392E50"/>
    <w:rsid w:val="00396B7F"/>
    <w:rsid w:val="003A1578"/>
    <w:rsid w:val="003A2015"/>
    <w:rsid w:val="003A61DC"/>
    <w:rsid w:val="003B5851"/>
    <w:rsid w:val="003C112B"/>
    <w:rsid w:val="003C1164"/>
    <w:rsid w:val="003C401E"/>
    <w:rsid w:val="003C738E"/>
    <w:rsid w:val="003D6A3E"/>
    <w:rsid w:val="003E0F79"/>
    <w:rsid w:val="003E6890"/>
    <w:rsid w:val="003F4F04"/>
    <w:rsid w:val="003F7F30"/>
    <w:rsid w:val="0040186B"/>
    <w:rsid w:val="0041069D"/>
    <w:rsid w:val="00420EAB"/>
    <w:rsid w:val="00420FA5"/>
    <w:rsid w:val="0042510F"/>
    <w:rsid w:val="00425495"/>
    <w:rsid w:val="00434374"/>
    <w:rsid w:val="0043669B"/>
    <w:rsid w:val="004401C8"/>
    <w:rsid w:val="00444A9A"/>
    <w:rsid w:val="004453FB"/>
    <w:rsid w:val="004460DF"/>
    <w:rsid w:val="004468D4"/>
    <w:rsid w:val="004501B6"/>
    <w:rsid w:val="00450200"/>
    <w:rsid w:val="00451137"/>
    <w:rsid w:val="00451C15"/>
    <w:rsid w:val="00484CFF"/>
    <w:rsid w:val="00485F12"/>
    <w:rsid w:val="004925BC"/>
    <w:rsid w:val="004B2973"/>
    <w:rsid w:val="004B65BD"/>
    <w:rsid w:val="004B7769"/>
    <w:rsid w:val="004C223A"/>
    <w:rsid w:val="004C5C80"/>
    <w:rsid w:val="004D0B63"/>
    <w:rsid w:val="004D6E23"/>
    <w:rsid w:val="004F5C29"/>
    <w:rsid w:val="00501308"/>
    <w:rsid w:val="00514BF1"/>
    <w:rsid w:val="00514BFA"/>
    <w:rsid w:val="00515C2D"/>
    <w:rsid w:val="00517A94"/>
    <w:rsid w:val="0052329E"/>
    <w:rsid w:val="00526E02"/>
    <w:rsid w:val="0054201F"/>
    <w:rsid w:val="00551FCF"/>
    <w:rsid w:val="0055440F"/>
    <w:rsid w:val="005572C3"/>
    <w:rsid w:val="00557857"/>
    <w:rsid w:val="00565DAC"/>
    <w:rsid w:val="00571E31"/>
    <w:rsid w:val="00574C36"/>
    <w:rsid w:val="00575003"/>
    <w:rsid w:val="00575A92"/>
    <w:rsid w:val="0058176F"/>
    <w:rsid w:val="0058291A"/>
    <w:rsid w:val="00586263"/>
    <w:rsid w:val="00591E86"/>
    <w:rsid w:val="00592086"/>
    <w:rsid w:val="005A5D2E"/>
    <w:rsid w:val="005B074A"/>
    <w:rsid w:val="005B4817"/>
    <w:rsid w:val="005B540B"/>
    <w:rsid w:val="005C0883"/>
    <w:rsid w:val="005C4C40"/>
    <w:rsid w:val="005D6C23"/>
    <w:rsid w:val="005D7BAC"/>
    <w:rsid w:val="005E46CD"/>
    <w:rsid w:val="00612FB9"/>
    <w:rsid w:val="00614986"/>
    <w:rsid w:val="00620601"/>
    <w:rsid w:val="006215EC"/>
    <w:rsid w:val="0062467C"/>
    <w:rsid w:val="00632A3B"/>
    <w:rsid w:val="00637F85"/>
    <w:rsid w:val="0064447C"/>
    <w:rsid w:val="00671327"/>
    <w:rsid w:val="00671C12"/>
    <w:rsid w:val="00680066"/>
    <w:rsid w:val="00680096"/>
    <w:rsid w:val="0068056D"/>
    <w:rsid w:val="00682874"/>
    <w:rsid w:val="00684098"/>
    <w:rsid w:val="006970CD"/>
    <w:rsid w:val="006A0983"/>
    <w:rsid w:val="006A5A3C"/>
    <w:rsid w:val="006A6485"/>
    <w:rsid w:val="006B0D92"/>
    <w:rsid w:val="006B6D2D"/>
    <w:rsid w:val="006C11C0"/>
    <w:rsid w:val="006D2FE7"/>
    <w:rsid w:val="006D3A7F"/>
    <w:rsid w:val="006D5A8D"/>
    <w:rsid w:val="006D7AA2"/>
    <w:rsid w:val="006E25F0"/>
    <w:rsid w:val="006E685F"/>
    <w:rsid w:val="006F1D3D"/>
    <w:rsid w:val="006F72C4"/>
    <w:rsid w:val="007030CE"/>
    <w:rsid w:val="00705554"/>
    <w:rsid w:val="00705A7C"/>
    <w:rsid w:val="007077FE"/>
    <w:rsid w:val="007116BF"/>
    <w:rsid w:val="00712AC1"/>
    <w:rsid w:val="00720E12"/>
    <w:rsid w:val="00724297"/>
    <w:rsid w:val="00725D27"/>
    <w:rsid w:val="00727837"/>
    <w:rsid w:val="00733E2C"/>
    <w:rsid w:val="00736D99"/>
    <w:rsid w:val="00740ED4"/>
    <w:rsid w:val="00743A00"/>
    <w:rsid w:val="0076275C"/>
    <w:rsid w:val="007638B0"/>
    <w:rsid w:val="00764095"/>
    <w:rsid w:val="00765F9A"/>
    <w:rsid w:val="007677E0"/>
    <w:rsid w:val="007678B9"/>
    <w:rsid w:val="00770853"/>
    <w:rsid w:val="00771FE4"/>
    <w:rsid w:val="0077463C"/>
    <w:rsid w:val="00787E40"/>
    <w:rsid w:val="00795984"/>
    <w:rsid w:val="00796CFE"/>
    <w:rsid w:val="00796F74"/>
    <w:rsid w:val="007A71F8"/>
    <w:rsid w:val="007B1CE7"/>
    <w:rsid w:val="007B78E5"/>
    <w:rsid w:val="007B7C9D"/>
    <w:rsid w:val="007C0C75"/>
    <w:rsid w:val="007C1F32"/>
    <w:rsid w:val="007C2C40"/>
    <w:rsid w:val="007D7459"/>
    <w:rsid w:val="007E4970"/>
    <w:rsid w:val="007E4B13"/>
    <w:rsid w:val="008160E5"/>
    <w:rsid w:val="00816EFC"/>
    <w:rsid w:val="00822CF1"/>
    <w:rsid w:val="00836629"/>
    <w:rsid w:val="00843730"/>
    <w:rsid w:val="0084520D"/>
    <w:rsid w:val="00856AF6"/>
    <w:rsid w:val="00864022"/>
    <w:rsid w:val="008757A1"/>
    <w:rsid w:val="008977E8"/>
    <w:rsid w:val="008B3EF7"/>
    <w:rsid w:val="008B470F"/>
    <w:rsid w:val="008B5923"/>
    <w:rsid w:val="008C0131"/>
    <w:rsid w:val="008C09DB"/>
    <w:rsid w:val="008C5827"/>
    <w:rsid w:val="008E6F80"/>
    <w:rsid w:val="008F2004"/>
    <w:rsid w:val="008F3F65"/>
    <w:rsid w:val="008F4BFF"/>
    <w:rsid w:val="008F530E"/>
    <w:rsid w:val="009036D3"/>
    <w:rsid w:val="0090377C"/>
    <w:rsid w:val="0091235C"/>
    <w:rsid w:val="0091573B"/>
    <w:rsid w:val="009166E0"/>
    <w:rsid w:val="0092038A"/>
    <w:rsid w:val="009254BA"/>
    <w:rsid w:val="00925D7D"/>
    <w:rsid w:val="009435EB"/>
    <w:rsid w:val="00944FE2"/>
    <w:rsid w:val="009474BC"/>
    <w:rsid w:val="009516A1"/>
    <w:rsid w:val="00951ADA"/>
    <w:rsid w:val="00953D59"/>
    <w:rsid w:val="00955CFB"/>
    <w:rsid w:val="009607D2"/>
    <w:rsid w:val="009637BA"/>
    <w:rsid w:val="00986D26"/>
    <w:rsid w:val="00987334"/>
    <w:rsid w:val="009917F7"/>
    <w:rsid w:val="0099479F"/>
    <w:rsid w:val="009A0AFB"/>
    <w:rsid w:val="009B2908"/>
    <w:rsid w:val="009D77B8"/>
    <w:rsid w:val="009E2186"/>
    <w:rsid w:val="009F0375"/>
    <w:rsid w:val="009F642C"/>
    <w:rsid w:val="009F7406"/>
    <w:rsid w:val="00A0310C"/>
    <w:rsid w:val="00A043A8"/>
    <w:rsid w:val="00A05B6F"/>
    <w:rsid w:val="00A11686"/>
    <w:rsid w:val="00A129EF"/>
    <w:rsid w:val="00A15E94"/>
    <w:rsid w:val="00A237A1"/>
    <w:rsid w:val="00A32287"/>
    <w:rsid w:val="00A35A54"/>
    <w:rsid w:val="00A43F5B"/>
    <w:rsid w:val="00A51D2C"/>
    <w:rsid w:val="00A55224"/>
    <w:rsid w:val="00A63731"/>
    <w:rsid w:val="00A71997"/>
    <w:rsid w:val="00A74A05"/>
    <w:rsid w:val="00A85285"/>
    <w:rsid w:val="00A87309"/>
    <w:rsid w:val="00A935A4"/>
    <w:rsid w:val="00A95799"/>
    <w:rsid w:val="00A97CAA"/>
    <w:rsid w:val="00AA0157"/>
    <w:rsid w:val="00AA2315"/>
    <w:rsid w:val="00AA29D9"/>
    <w:rsid w:val="00AA7E02"/>
    <w:rsid w:val="00AD2BB8"/>
    <w:rsid w:val="00AD68C6"/>
    <w:rsid w:val="00AE095E"/>
    <w:rsid w:val="00AE6771"/>
    <w:rsid w:val="00AF0479"/>
    <w:rsid w:val="00AF0D1B"/>
    <w:rsid w:val="00B03ED5"/>
    <w:rsid w:val="00B214D9"/>
    <w:rsid w:val="00B22716"/>
    <w:rsid w:val="00B2294B"/>
    <w:rsid w:val="00B243DF"/>
    <w:rsid w:val="00B34871"/>
    <w:rsid w:val="00B4282E"/>
    <w:rsid w:val="00B4282F"/>
    <w:rsid w:val="00B429DD"/>
    <w:rsid w:val="00B46EC7"/>
    <w:rsid w:val="00B51277"/>
    <w:rsid w:val="00B52B9F"/>
    <w:rsid w:val="00B54EF0"/>
    <w:rsid w:val="00B60C8D"/>
    <w:rsid w:val="00B632FF"/>
    <w:rsid w:val="00B64090"/>
    <w:rsid w:val="00B7154C"/>
    <w:rsid w:val="00B72CDC"/>
    <w:rsid w:val="00B753AC"/>
    <w:rsid w:val="00B774CB"/>
    <w:rsid w:val="00B816BE"/>
    <w:rsid w:val="00B81893"/>
    <w:rsid w:val="00B822F3"/>
    <w:rsid w:val="00B87A2F"/>
    <w:rsid w:val="00B96560"/>
    <w:rsid w:val="00B978E1"/>
    <w:rsid w:val="00BA030A"/>
    <w:rsid w:val="00BA1B5C"/>
    <w:rsid w:val="00BA2D49"/>
    <w:rsid w:val="00BC24E1"/>
    <w:rsid w:val="00BC7357"/>
    <w:rsid w:val="00BD020F"/>
    <w:rsid w:val="00BD3E4B"/>
    <w:rsid w:val="00BE26FE"/>
    <w:rsid w:val="00BF233F"/>
    <w:rsid w:val="00BF4793"/>
    <w:rsid w:val="00C1655B"/>
    <w:rsid w:val="00C217CB"/>
    <w:rsid w:val="00C21811"/>
    <w:rsid w:val="00C21BAB"/>
    <w:rsid w:val="00C22B92"/>
    <w:rsid w:val="00C24C48"/>
    <w:rsid w:val="00C32F0F"/>
    <w:rsid w:val="00C349CE"/>
    <w:rsid w:val="00C41FAC"/>
    <w:rsid w:val="00C44891"/>
    <w:rsid w:val="00C45B44"/>
    <w:rsid w:val="00C45C35"/>
    <w:rsid w:val="00C4754B"/>
    <w:rsid w:val="00C50938"/>
    <w:rsid w:val="00C64635"/>
    <w:rsid w:val="00C6546F"/>
    <w:rsid w:val="00C813C5"/>
    <w:rsid w:val="00C85C81"/>
    <w:rsid w:val="00C979D2"/>
    <w:rsid w:val="00CA555F"/>
    <w:rsid w:val="00CA7E86"/>
    <w:rsid w:val="00CB39C4"/>
    <w:rsid w:val="00CB4433"/>
    <w:rsid w:val="00CC4054"/>
    <w:rsid w:val="00CD0069"/>
    <w:rsid w:val="00CD6519"/>
    <w:rsid w:val="00CE11A1"/>
    <w:rsid w:val="00D0347A"/>
    <w:rsid w:val="00D07498"/>
    <w:rsid w:val="00D30B66"/>
    <w:rsid w:val="00D6743F"/>
    <w:rsid w:val="00D705B3"/>
    <w:rsid w:val="00D7337B"/>
    <w:rsid w:val="00D74E83"/>
    <w:rsid w:val="00D80F76"/>
    <w:rsid w:val="00D85E8B"/>
    <w:rsid w:val="00D91408"/>
    <w:rsid w:val="00D97D8A"/>
    <w:rsid w:val="00DA05FB"/>
    <w:rsid w:val="00DA61EA"/>
    <w:rsid w:val="00DB01B9"/>
    <w:rsid w:val="00DB03AB"/>
    <w:rsid w:val="00DB15C6"/>
    <w:rsid w:val="00DD2EC4"/>
    <w:rsid w:val="00DD610A"/>
    <w:rsid w:val="00DD627D"/>
    <w:rsid w:val="00DE580B"/>
    <w:rsid w:val="00DE6D45"/>
    <w:rsid w:val="00DF5208"/>
    <w:rsid w:val="00DF7EE2"/>
    <w:rsid w:val="00E02D78"/>
    <w:rsid w:val="00E06793"/>
    <w:rsid w:val="00E100DF"/>
    <w:rsid w:val="00E10A44"/>
    <w:rsid w:val="00E1136A"/>
    <w:rsid w:val="00E20F79"/>
    <w:rsid w:val="00E22A52"/>
    <w:rsid w:val="00E255EE"/>
    <w:rsid w:val="00E30D2A"/>
    <w:rsid w:val="00E32915"/>
    <w:rsid w:val="00E35505"/>
    <w:rsid w:val="00E43EA7"/>
    <w:rsid w:val="00E51468"/>
    <w:rsid w:val="00E6237E"/>
    <w:rsid w:val="00E64139"/>
    <w:rsid w:val="00E7723E"/>
    <w:rsid w:val="00E826DD"/>
    <w:rsid w:val="00E85656"/>
    <w:rsid w:val="00E85E65"/>
    <w:rsid w:val="00E87A8B"/>
    <w:rsid w:val="00E92FAC"/>
    <w:rsid w:val="00E94DA4"/>
    <w:rsid w:val="00EA1DE6"/>
    <w:rsid w:val="00EA358E"/>
    <w:rsid w:val="00ED1E7E"/>
    <w:rsid w:val="00ED6C00"/>
    <w:rsid w:val="00ED79C3"/>
    <w:rsid w:val="00EE34FF"/>
    <w:rsid w:val="00EE36FC"/>
    <w:rsid w:val="00EE4AFD"/>
    <w:rsid w:val="00EF1A6F"/>
    <w:rsid w:val="00EF5004"/>
    <w:rsid w:val="00EF7F69"/>
    <w:rsid w:val="00F13474"/>
    <w:rsid w:val="00F15EEA"/>
    <w:rsid w:val="00F16D7D"/>
    <w:rsid w:val="00F248E2"/>
    <w:rsid w:val="00F32C1D"/>
    <w:rsid w:val="00F443EB"/>
    <w:rsid w:val="00F5098D"/>
    <w:rsid w:val="00F50EFF"/>
    <w:rsid w:val="00F61585"/>
    <w:rsid w:val="00F67D9F"/>
    <w:rsid w:val="00F71A0B"/>
    <w:rsid w:val="00F73CF4"/>
    <w:rsid w:val="00F85504"/>
    <w:rsid w:val="00F919D6"/>
    <w:rsid w:val="00F95028"/>
    <w:rsid w:val="00F95C71"/>
    <w:rsid w:val="00FA04AB"/>
    <w:rsid w:val="00FB40E3"/>
    <w:rsid w:val="00FB5A92"/>
    <w:rsid w:val="00FB5B24"/>
    <w:rsid w:val="00FC38E6"/>
    <w:rsid w:val="00FC5E74"/>
    <w:rsid w:val="00FC68BE"/>
    <w:rsid w:val="00FD1DB3"/>
    <w:rsid w:val="00FD39C8"/>
    <w:rsid w:val="00FD43CF"/>
    <w:rsid w:val="00FE7DE4"/>
    <w:rsid w:val="00FF082A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E8D60-94D1-4815-8422-295AD41D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9A0AFB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longtext1">
    <w:name w:val="long_text1"/>
    <w:rsid w:val="0010408E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615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061592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615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61592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4C223A"/>
    <w:pPr>
      <w:ind w:left="708"/>
    </w:pPr>
  </w:style>
  <w:style w:type="character" w:customStyle="1" w:styleId="apple-style-span">
    <w:name w:val="apple-style-span"/>
    <w:basedOn w:val="Standaardalinea-lettertype"/>
    <w:rsid w:val="00864022"/>
  </w:style>
  <w:style w:type="character" w:customStyle="1" w:styleId="v2">
    <w:name w:val="v2"/>
    <w:basedOn w:val="Standaardalinea-lettertype"/>
    <w:rsid w:val="00864022"/>
  </w:style>
  <w:style w:type="character" w:customStyle="1" w:styleId="apple-converted-space">
    <w:name w:val="apple-converted-space"/>
    <w:basedOn w:val="Standaardalinea-lettertype"/>
    <w:rsid w:val="00724297"/>
  </w:style>
  <w:style w:type="character" w:customStyle="1" w:styleId="highlight">
    <w:name w:val="highlight"/>
    <w:basedOn w:val="Standaardalinea-lettertype"/>
    <w:rsid w:val="00724297"/>
  </w:style>
  <w:style w:type="character" w:customStyle="1" w:styleId="hps">
    <w:name w:val="hps"/>
    <w:basedOn w:val="Standaardalinea-lettertype"/>
    <w:rsid w:val="00632A3B"/>
  </w:style>
  <w:style w:type="character" w:customStyle="1" w:styleId="tl">
    <w:name w:val="tl"/>
    <w:basedOn w:val="Standaardalinea-lettertype"/>
    <w:rsid w:val="009435EB"/>
  </w:style>
  <w:style w:type="character" w:customStyle="1" w:styleId="main">
    <w:name w:val="main"/>
    <w:basedOn w:val="Standaardalinea-lettertype"/>
    <w:rsid w:val="00771FE4"/>
  </w:style>
  <w:style w:type="character" w:styleId="Hyperlink">
    <w:name w:val="Hyperlink"/>
    <w:uiPriority w:val="99"/>
    <w:unhideWhenUsed/>
    <w:rsid w:val="00771FE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A35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07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907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5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6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4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1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5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8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1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3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467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65F5-85D0-4FEB-B565-B601FBD2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6517</Characters>
  <Application>Microsoft Office Word</Application>
  <DocSecurity>0</DocSecurity>
  <Lines>54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</dc:creator>
  <cp:lastModifiedBy>philip nunn</cp:lastModifiedBy>
  <cp:revision>2</cp:revision>
  <cp:lastPrinted>2016-06-14T05:44:00Z</cp:lastPrinted>
  <dcterms:created xsi:type="dcterms:W3CDTF">2016-06-17T13:29:00Z</dcterms:created>
  <dcterms:modified xsi:type="dcterms:W3CDTF">2016-06-17T13:29:00Z</dcterms:modified>
</cp:coreProperties>
</file>